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4" w:rsidRPr="00F46664" w:rsidRDefault="00F46664" w:rsidP="00F46664">
      <w:pPr>
        <w:pStyle w:val="NoSpacing"/>
        <w:rPr>
          <w:b/>
          <w:sz w:val="35"/>
          <w:szCs w:val="35"/>
        </w:rPr>
      </w:pPr>
      <w:r w:rsidRPr="00F46664">
        <w:rPr>
          <w:b/>
          <w:noProof/>
          <w:sz w:val="35"/>
          <w:szCs w:val="3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-180975</wp:posOffset>
            </wp:positionV>
            <wp:extent cx="1904365" cy="638175"/>
            <wp:effectExtent l="19050" t="0" r="635" b="0"/>
            <wp:wrapTight wrapText="bothSides">
              <wp:wrapPolygon edited="0">
                <wp:start x="-216" y="0"/>
                <wp:lineTo x="-216" y="21278"/>
                <wp:lineTo x="21607" y="21278"/>
                <wp:lineTo x="21607" y="0"/>
                <wp:lineTo x="-216" y="0"/>
              </wp:wrapPolygon>
            </wp:wrapTight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46664">
        <w:rPr>
          <w:b/>
          <w:sz w:val="35"/>
          <w:szCs w:val="35"/>
        </w:rPr>
        <w:t>Cynghrair</w:t>
      </w:r>
      <w:proofErr w:type="spellEnd"/>
      <w:r w:rsidRPr="00F46664">
        <w:rPr>
          <w:b/>
          <w:sz w:val="35"/>
          <w:szCs w:val="35"/>
        </w:rPr>
        <w:t xml:space="preserve"> </w:t>
      </w:r>
      <w:proofErr w:type="spellStart"/>
      <w:r w:rsidRPr="00F46664">
        <w:rPr>
          <w:b/>
          <w:sz w:val="35"/>
          <w:szCs w:val="35"/>
        </w:rPr>
        <w:t>Cymru</w:t>
      </w:r>
      <w:proofErr w:type="spellEnd"/>
      <w:r w:rsidRPr="00F46664">
        <w:rPr>
          <w:b/>
          <w:sz w:val="35"/>
          <w:szCs w:val="35"/>
        </w:rPr>
        <w:t xml:space="preserve"> </w:t>
      </w:r>
      <w:proofErr w:type="spellStart"/>
      <w:r w:rsidRPr="00F46664">
        <w:rPr>
          <w:b/>
          <w:sz w:val="35"/>
          <w:szCs w:val="35"/>
        </w:rPr>
        <w:t>dros</w:t>
      </w:r>
      <w:proofErr w:type="spellEnd"/>
      <w:r w:rsidRPr="00F46664">
        <w:rPr>
          <w:b/>
          <w:sz w:val="35"/>
          <w:szCs w:val="35"/>
        </w:rPr>
        <w:t xml:space="preserve"> </w:t>
      </w:r>
      <w:proofErr w:type="spellStart"/>
      <w:r w:rsidRPr="00F46664">
        <w:rPr>
          <w:b/>
          <w:sz w:val="35"/>
          <w:szCs w:val="35"/>
        </w:rPr>
        <w:t>Addysg</w:t>
      </w:r>
      <w:proofErr w:type="spellEnd"/>
      <w:r w:rsidRPr="00F46664">
        <w:rPr>
          <w:b/>
          <w:sz w:val="35"/>
          <w:szCs w:val="35"/>
        </w:rPr>
        <w:t xml:space="preserve"> </w:t>
      </w:r>
      <w:proofErr w:type="spellStart"/>
      <w:r w:rsidRPr="00F46664">
        <w:rPr>
          <w:b/>
          <w:sz w:val="35"/>
          <w:szCs w:val="35"/>
        </w:rPr>
        <w:t>Fyd-e</w:t>
      </w:r>
      <w:r w:rsidR="00CE038D" w:rsidRPr="00F46664">
        <w:rPr>
          <w:b/>
          <w:sz w:val="35"/>
          <w:szCs w:val="35"/>
        </w:rPr>
        <w:t>ang</w:t>
      </w:r>
      <w:proofErr w:type="spellEnd"/>
    </w:p>
    <w:p w:rsidR="00CE038D" w:rsidRPr="00F46664" w:rsidRDefault="00CE038D" w:rsidP="00F46664">
      <w:pPr>
        <w:pStyle w:val="NoSpacing"/>
        <w:rPr>
          <w:b/>
          <w:sz w:val="35"/>
          <w:szCs w:val="35"/>
        </w:rPr>
      </w:pPr>
      <w:proofErr w:type="spellStart"/>
      <w:r w:rsidRPr="00F46664">
        <w:rPr>
          <w:b/>
          <w:sz w:val="35"/>
          <w:szCs w:val="35"/>
        </w:rPr>
        <w:t>Mawrth</w:t>
      </w:r>
      <w:proofErr w:type="spellEnd"/>
      <w:r w:rsidRPr="00F46664">
        <w:rPr>
          <w:b/>
          <w:sz w:val="35"/>
          <w:szCs w:val="35"/>
        </w:rPr>
        <w:t xml:space="preserve"> 27</w:t>
      </w:r>
      <w:r w:rsidRPr="00C66EE9">
        <w:rPr>
          <w:b/>
          <w:sz w:val="35"/>
          <w:szCs w:val="35"/>
          <w:vertAlign w:val="superscript"/>
        </w:rPr>
        <w:t>ain</w:t>
      </w:r>
      <w:r w:rsidRPr="00F46664">
        <w:rPr>
          <w:b/>
          <w:sz w:val="35"/>
          <w:szCs w:val="35"/>
        </w:rPr>
        <w:t xml:space="preserve"> 2015</w:t>
      </w:r>
    </w:p>
    <w:p w:rsidR="00F46664" w:rsidRDefault="00F46664"/>
    <w:p w:rsidR="00CE038D" w:rsidRPr="00F46664" w:rsidRDefault="00CE038D">
      <w:pPr>
        <w:rPr>
          <w:b/>
          <w:sz w:val="32"/>
          <w:szCs w:val="32"/>
        </w:rPr>
      </w:pPr>
      <w:proofErr w:type="spellStart"/>
      <w:r w:rsidRPr="00F46664">
        <w:rPr>
          <w:b/>
          <w:sz w:val="32"/>
          <w:szCs w:val="32"/>
        </w:rPr>
        <w:t>Cydlynydd</w:t>
      </w:r>
      <w:proofErr w:type="spellEnd"/>
      <w:r w:rsidRPr="00F46664">
        <w:rPr>
          <w:b/>
          <w:sz w:val="32"/>
          <w:szCs w:val="32"/>
        </w:rPr>
        <w:t xml:space="preserve"> </w:t>
      </w:r>
      <w:proofErr w:type="spellStart"/>
      <w:r w:rsidRPr="00F46664">
        <w:rPr>
          <w:b/>
          <w:sz w:val="32"/>
          <w:szCs w:val="32"/>
        </w:rPr>
        <w:t>Datblygu</w:t>
      </w:r>
      <w:proofErr w:type="spellEnd"/>
      <w:r w:rsidRPr="00F46664">
        <w:rPr>
          <w:b/>
          <w:sz w:val="32"/>
          <w:szCs w:val="32"/>
        </w:rPr>
        <w:t xml:space="preserve"> WAGE</w:t>
      </w:r>
    </w:p>
    <w:p w:rsidR="00CE038D" w:rsidRPr="00F46664" w:rsidRDefault="001B5D54">
      <w:pPr>
        <w:rPr>
          <w:sz w:val="24"/>
          <w:szCs w:val="24"/>
        </w:rPr>
      </w:pPr>
      <w:r w:rsidRPr="00F46664">
        <w:rPr>
          <w:rFonts w:cs="Calibri"/>
          <w:sz w:val="24"/>
          <w:szCs w:val="24"/>
        </w:rPr>
        <w:t xml:space="preserve">Mae </w:t>
      </w:r>
      <w:proofErr w:type="spellStart"/>
      <w:r w:rsidRPr="00F46664">
        <w:rPr>
          <w:rFonts w:cs="Calibri"/>
          <w:sz w:val="24"/>
          <w:szCs w:val="24"/>
        </w:rPr>
        <w:t>Cynghrair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dros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Fyd-eang</w:t>
      </w:r>
      <w:proofErr w:type="spellEnd"/>
      <w:r w:rsidRPr="00F46664">
        <w:rPr>
          <w:rFonts w:cs="Calibri"/>
          <w:sz w:val="24"/>
          <w:szCs w:val="24"/>
        </w:rPr>
        <w:t xml:space="preserve"> (WAGE)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chwilio</w:t>
      </w:r>
      <w:proofErr w:type="spellEnd"/>
      <w:r w:rsidRPr="00F46664">
        <w:rPr>
          <w:rFonts w:cs="Calibri"/>
          <w:sz w:val="24"/>
          <w:szCs w:val="24"/>
        </w:rPr>
        <w:t xml:space="preserve"> am </w:t>
      </w:r>
      <w:proofErr w:type="spellStart"/>
      <w:r w:rsidRPr="00F46664">
        <w:rPr>
          <w:rFonts w:cs="Calibri"/>
          <w:sz w:val="24"/>
          <w:szCs w:val="24"/>
        </w:rPr>
        <w:t>berson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profiadol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ddarparu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cefnogaeth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gallu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dros</w:t>
      </w:r>
      <w:proofErr w:type="spellEnd"/>
      <w:r w:rsidRPr="00F46664">
        <w:rPr>
          <w:rFonts w:cs="Calibri"/>
          <w:sz w:val="24"/>
          <w:szCs w:val="24"/>
        </w:rPr>
        <w:t xml:space="preserve"> yr </w:t>
      </w:r>
      <w:proofErr w:type="spellStart"/>
      <w:r w:rsidRPr="00F46664">
        <w:rPr>
          <w:rFonts w:cs="Calibri"/>
          <w:sz w:val="24"/>
          <w:szCs w:val="24"/>
        </w:rPr>
        <w:t>haf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ddatblygu’r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cynghrair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gwella’r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ddadl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dros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fyd-eang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.  </w:t>
      </w:r>
      <w:proofErr w:type="spellStart"/>
      <w:proofErr w:type="gramStart"/>
      <w:r w:rsidRPr="00F46664">
        <w:rPr>
          <w:rFonts w:cs="Calibri"/>
          <w:sz w:val="24"/>
          <w:szCs w:val="24"/>
        </w:rPr>
        <w:t>Caiff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swydd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gweithgareddau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rheoli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gyda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chefnogaeth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aelodau</w:t>
      </w:r>
      <w:proofErr w:type="spellEnd"/>
      <w:r w:rsidRPr="00F46664">
        <w:rPr>
          <w:rFonts w:cs="Calibri"/>
          <w:sz w:val="24"/>
          <w:szCs w:val="24"/>
        </w:rPr>
        <w:t xml:space="preserve"> WAGE.</w:t>
      </w:r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Rydym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chwilio</w:t>
      </w:r>
      <w:proofErr w:type="spellEnd"/>
      <w:r w:rsidRPr="00F46664">
        <w:rPr>
          <w:rFonts w:cs="Calibri"/>
          <w:sz w:val="24"/>
          <w:szCs w:val="24"/>
        </w:rPr>
        <w:t xml:space="preserve"> am </w:t>
      </w:r>
      <w:proofErr w:type="spellStart"/>
      <w:r w:rsidRPr="00F46664">
        <w:rPr>
          <w:rFonts w:cs="Calibri"/>
          <w:sz w:val="24"/>
          <w:szCs w:val="24"/>
        </w:rPr>
        <w:t>berson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deinamig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hyblyg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phroffesiynol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r w:rsidR="00C66EE9">
        <w:rPr>
          <w:rFonts w:cs="Calibri"/>
          <w:sz w:val="24"/>
          <w:szCs w:val="24"/>
        </w:rPr>
        <w:t xml:space="preserve">a </w:t>
      </w:r>
      <w:proofErr w:type="spellStart"/>
      <w:r w:rsidR="00C66EE9">
        <w:rPr>
          <w:rFonts w:cs="Calibri"/>
          <w:sz w:val="24"/>
          <w:szCs w:val="24"/>
        </w:rPr>
        <w:t>fydd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gallu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cynorthwyo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i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ffurfio</w:t>
      </w:r>
      <w:r w:rsidR="00C66EE9">
        <w:rPr>
          <w:rFonts w:cs="Calibri"/>
          <w:sz w:val="24"/>
          <w:szCs w:val="24"/>
        </w:rPr>
        <w:t>’r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cyfnod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nesaf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r w:rsidR="00C66EE9">
        <w:rPr>
          <w:rFonts w:cs="Calibri"/>
          <w:sz w:val="24"/>
          <w:szCs w:val="24"/>
        </w:rPr>
        <w:t xml:space="preserve">o </w:t>
      </w:r>
      <w:proofErr w:type="spellStart"/>
      <w:r w:rsidR="00C66EE9">
        <w:rPr>
          <w:rFonts w:cs="Calibri"/>
          <w:sz w:val="24"/>
          <w:szCs w:val="24"/>
        </w:rPr>
        <w:t>d</w:t>
      </w:r>
      <w:r w:rsidRPr="00F46664">
        <w:rPr>
          <w:rFonts w:cs="Calibri"/>
          <w:sz w:val="24"/>
          <w:szCs w:val="24"/>
        </w:rPr>
        <w:t>dysgu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byd-eang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amser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hanfodol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F46664">
        <w:rPr>
          <w:rFonts w:cs="Calibri"/>
          <w:sz w:val="24"/>
          <w:szCs w:val="24"/>
        </w:rPr>
        <w:t>Caiff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swydd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hariannu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gan</w:t>
      </w:r>
      <w:proofErr w:type="spellEnd"/>
      <w:r w:rsidRPr="00F46664">
        <w:rPr>
          <w:rFonts w:cs="Calibri"/>
          <w:sz w:val="24"/>
          <w:szCs w:val="24"/>
        </w:rPr>
        <w:t xml:space="preserve"> DEEP.</w:t>
      </w:r>
      <w:proofErr w:type="gramEnd"/>
    </w:p>
    <w:p w:rsidR="00CE038D" w:rsidRPr="00F46664" w:rsidRDefault="00CE038D">
      <w:pPr>
        <w:rPr>
          <w:sz w:val="24"/>
          <w:szCs w:val="24"/>
        </w:rPr>
      </w:pPr>
      <w:proofErr w:type="spellStart"/>
      <w:r w:rsidRPr="00F46664">
        <w:rPr>
          <w:b/>
          <w:sz w:val="24"/>
          <w:szCs w:val="24"/>
        </w:rPr>
        <w:t>Dis</w:t>
      </w:r>
      <w:r w:rsidR="005E4CE2" w:rsidRPr="00F46664">
        <w:rPr>
          <w:b/>
          <w:sz w:val="24"/>
          <w:szCs w:val="24"/>
        </w:rPr>
        <w:t>grifiad</w:t>
      </w:r>
      <w:proofErr w:type="spellEnd"/>
      <w:r w:rsidR="005E4CE2" w:rsidRPr="00F46664">
        <w:rPr>
          <w:b/>
          <w:sz w:val="24"/>
          <w:szCs w:val="24"/>
        </w:rPr>
        <w:t xml:space="preserve"> y </w:t>
      </w:r>
      <w:proofErr w:type="spellStart"/>
      <w:r w:rsidR="005E4CE2" w:rsidRPr="00F46664">
        <w:rPr>
          <w:b/>
          <w:sz w:val="24"/>
          <w:szCs w:val="24"/>
        </w:rPr>
        <w:t>swydd</w:t>
      </w:r>
      <w:proofErr w:type="spellEnd"/>
      <w:r w:rsidR="005E4CE2" w:rsidRPr="00F46664">
        <w:rPr>
          <w:b/>
          <w:sz w:val="24"/>
          <w:szCs w:val="24"/>
        </w:rPr>
        <w:t xml:space="preserve">: </w:t>
      </w:r>
      <w:r w:rsidR="005E4CE2" w:rsidRPr="00F46664">
        <w:rPr>
          <w:sz w:val="24"/>
          <w:szCs w:val="24"/>
        </w:rPr>
        <w:tab/>
      </w:r>
      <w:r w:rsidR="00F46664">
        <w:rPr>
          <w:sz w:val="24"/>
          <w:szCs w:val="24"/>
        </w:rPr>
        <w:tab/>
      </w:r>
      <w:proofErr w:type="spellStart"/>
      <w:r w:rsidR="005E4CE2" w:rsidRPr="00F46664">
        <w:rPr>
          <w:sz w:val="24"/>
          <w:szCs w:val="24"/>
        </w:rPr>
        <w:t>Cydlynydd</w:t>
      </w:r>
      <w:proofErr w:type="spellEnd"/>
      <w:r w:rsidR="005E4CE2" w:rsidRPr="00F46664">
        <w:rPr>
          <w:sz w:val="24"/>
          <w:szCs w:val="24"/>
        </w:rPr>
        <w:t xml:space="preserve"> </w:t>
      </w:r>
      <w:proofErr w:type="spellStart"/>
      <w:r w:rsidR="005E4CE2" w:rsidRPr="00F46664">
        <w:rPr>
          <w:sz w:val="24"/>
          <w:szCs w:val="24"/>
        </w:rPr>
        <w:t>Datb</w:t>
      </w:r>
      <w:r w:rsidRPr="00F46664">
        <w:rPr>
          <w:sz w:val="24"/>
          <w:szCs w:val="24"/>
        </w:rPr>
        <w:t>lygu</w:t>
      </w:r>
      <w:proofErr w:type="spellEnd"/>
      <w:r w:rsidRPr="00F46664">
        <w:rPr>
          <w:sz w:val="24"/>
          <w:szCs w:val="24"/>
        </w:rPr>
        <w:t xml:space="preserve"> WAGE</w:t>
      </w:r>
    </w:p>
    <w:p w:rsidR="007A6C54" w:rsidRPr="00F46664" w:rsidRDefault="00CE038D" w:rsidP="00F46664">
      <w:pPr>
        <w:ind w:left="2880" w:hanging="2880"/>
        <w:rPr>
          <w:sz w:val="24"/>
          <w:szCs w:val="24"/>
        </w:rPr>
      </w:pPr>
      <w:proofErr w:type="spellStart"/>
      <w:r w:rsidRPr="00F46664">
        <w:rPr>
          <w:b/>
          <w:sz w:val="24"/>
          <w:szCs w:val="24"/>
        </w:rPr>
        <w:t>Manylion</w:t>
      </w:r>
      <w:proofErr w:type="spellEnd"/>
      <w:r w:rsidRPr="00F46664">
        <w:rPr>
          <w:b/>
          <w:sz w:val="24"/>
          <w:szCs w:val="24"/>
        </w:rPr>
        <w:t xml:space="preserve"> y </w:t>
      </w:r>
      <w:proofErr w:type="spellStart"/>
      <w:r w:rsidRPr="00F46664">
        <w:rPr>
          <w:b/>
          <w:sz w:val="24"/>
          <w:szCs w:val="24"/>
        </w:rPr>
        <w:t>cyt</w:t>
      </w:r>
      <w:r w:rsidR="007A6C54" w:rsidRPr="00F46664">
        <w:rPr>
          <w:b/>
          <w:sz w:val="24"/>
          <w:szCs w:val="24"/>
        </w:rPr>
        <w:t>undeb</w:t>
      </w:r>
      <w:proofErr w:type="spellEnd"/>
      <w:r w:rsidR="007A6C54" w:rsidRPr="00F46664">
        <w:rPr>
          <w:b/>
          <w:sz w:val="24"/>
          <w:szCs w:val="24"/>
        </w:rPr>
        <w:t>:</w:t>
      </w:r>
      <w:r w:rsidR="00F46664">
        <w:rPr>
          <w:sz w:val="24"/>
          <w:szCs w:val="24"/>
        </w:rPr>
        <w:t xml:space="preserve">  </w:t>
      </w:r>
      <w:r w:rsidR="00F46664">
        <w:rPr>
          <w:sz w:val="24"/>
          <w:szCs w:val="24"/>
        </w:rPr>
        <w:tab/>
      </w:r>
      <w:r w:rsidR="007A6C54" w:rsidRPr="00F46664">
        <w:rPr>
          <w:sz w:val="24"/>
          <w:szCs w:val="24"/>
        </w:rPr>
        <w:t xml:space="preserve">26 </w:t>
      </w:r>
      <w:proofErr w:type="spellStart"/>
      <w:r w:rsidR="007A6C54" w:rsidRPr="00F46664">
        <w:rPr>
          <w:sz w:val="24"/>
          <w:szCs w:val="24"/>
        </w:rPr>
        <w:t>diwrnod</w:t>
      </w:r>
      <w:proofErr w:type="spellEnd"/>
      <w:r w:rsidR="007A6C54" w:rsidRPr="00F46664">
        <w:rPr>
          <w:sz w:val="24"/>
          <w:szCs w:val="24"/>
        </w:rPr>
        <w:t xml:space="preserve"> (</w:t>
      </w:r>
      <w:proofErr w:type="spellStart"/>
      <w:r w:rsidR="007A6C54" w:rsidRPr="00F46664">
        <w:rPr>
          <w:sz w:val="24"/>
          <w:szCs w:val="24"/>
        </w:rPr>
        <w:t>rhwng</w:t>
      </w:r>
      <w:proofErr w:type="spellEnd"/>
      <w:r w:rsidR="007A6C54" w:rsidRPr="00F46664">
        <w:rPr>
          <w:sz w:val="24"/>
          <w:szCs w:val="24"/>
        </w:rPr>
        <w:t xml:space="preserve"> 20 </w:t>
      </w:r>
      <w:proofErr w:type="spellStart"/>
      <w:r w:rsidR="007A6C54" w:rsidRPr="00F46664">
        <w:rPr>
          <w:sz w:val="24"/>
          <w:szCs w:val="24"/>
        </w:rPr>
        <w:t>Ebrill</w:t>
      </w:r>
      <w:proofErr w:type="spellEnd"/>
      <w:r w:rsidRPr="00F46664">
        <w:rPr>
          <w:sz w:val="24"/>
          <w:szCs w:val="24"/>
        </w:rPr>
        <w:t xml:space="preserve"> </w:t>
      </w:r>
      <w:r w:rsidR="007A6C54" w:rsidRPr="00F46664">
        <w:rPr>
          <w:sz w:val="24"/>
          <w:szCs w:val="24"/>
        </w:rPr>
        <w:t xml:space="preserve">– 11 </w:t>
      </w:r>
      <w:proofErr w:type="spellStart"/>
      <w:r w:rsidR="007A6C54" w:rsidRPr="00F46664">
        <w:rPr>
          <w:sz w:val="24"/>
          <w:szCs w:val="24"/>
        </w:rPr>
        <w:t>Medi</w:t>
      </w:r>
      <w:proofErr w:type="spellEnd"/>
      <w:r w:rsidR="007A6C54" w:rsidRPr="00F46664">
        <w:rPr>
          <w:sz w:val="24"/>
          <w:szCs w:val="24"/>
        </w:rPr>
        <w:t xml:space="preserve"> 2015, </w:t>
      </w:r>
      <w:proofErr w:type="spellStart"/>
      <w:r w:rsidR="007A6C54" w:rsidRPr="00F46664">
        <w:rPr>
          <w:sz w:val="24"/>
          <w:szCs w:val="24"/>
        </w:rPr>
        <w:t>dyddiau</w:t>
      </w:r>
      <w:proofErr w:type="spellEnd"/>
      <w:r w:rsidR="007A6C54" w:rsidRPr="00F46664">
        <w:rPr>
          <w:sz w:val="24"/>
          <w:szCs w:val="24"/>
        </w:rPr>
        <w:t xml:space="preserve"> </w:t>
      </w:r>
      <w:proofErr w:type="spellStart"/>
      <w:r w:rsidR="007A6C54" w:rsidRPr="00F46664">
        <w:rPr>
          <w:sz w:val="24"/>
          <w:szCs w:val="24"/>
        </w:rPr>
        <w:t>gweithio</w:t>
      </w:r>
      <w:proofErr w:type="spellEnd"/>
      <w:r w:rsidR="007A6C54" w:rsidRPr="00F46664">
        <w:rPr>
          <w:sz w:val="24"/>
          <w:szCs w:val="24"/>
        </w:rPr>
        <w:t xml:space="preserve"> </w:t>
      </w:r>
      <w:r w:rsidR="00F46664">
        <w:rPr>
          <w:sz w:val="24"/>
          <w:szCs w:val="24"/>
        </w:rPr>
        <w:t xml:space="preserve">    </w:t>
      </w:r>
      <w:proofErr w:type="spellStart"/>
      <w:r w:rsidR="007A6C54" w:rsidRPr="00F46664">
        <w:rPr>
          <w:sz w:val="24"/>
          <w:szCs w:val="24"/>
        </w:rPr>
        <w:t>penodol</w:t>
      </w:r>
      <w:proofErr w:type="spellEnd"/>
      <w:r w:rsidR="007A6C54" w:rsidRPr="00F46664">
        <w:rPr>
          <w:sz w:val="24"/>
          <w:szCs w:val="24"/>
        </w:rPr>
        <w:t xml:space="preserve"> </w:t>
      </w:r>
      <w:proofErr w:type="spellStart"/>
      <w:r w:rsidR="007A6C54" w:rsidRPr="00F46664">
        <w:rPr>
          <w:sz w:val="24"/>
          <w:szCs w:val="24"/>
        </w:rPr>
        <w:t>i’w</w:t>
      </w:r>
      <w:proofErr w:type="spellEnd"/>
      <w:r w:rsidR="007A6C54" w:rsidRPr="00F46664">
        <w:rPr>
          <w:sz w:val="24"/>
          <w:szCs w:val="24"/>
        </w:rPr>
        <w:t xml:space="preserve"> </w:t>
      </w:r>
      <w:proofErr w:type="spellStart"/>
      <w:r w:rsidR="007A6C54" w:rsidRPr="00F46664">
        <w:rPr>
          <w:sz w:val="24"/>
          <w:szCs w:val="24"/>
        </w:rPr>
        <w:t>cytuno</w:t>
      </w:r>
      <w:proofErr w:type="spellEnd"/>
      <w:r w:rsidR="007A6C54" w:rsidRPr="00F46664">
        <w:rPr>
          <w:sz w:val="24"/>
          <w:szCs w:val="24"/>
        </w:rPr>
        <w:t>)</w:t>
      </w:r>
    </w:p>
    <w:p w:rsidR="00CE038D" w:rsidRPr="00F46664" w:rsidRDefault="001B5D54" w:rsidP="00F46664">
      <w:pPr>
        <w:ind w:left="2880" w:hanging="2880"/>
        <w:rPr>
          <w:sz w:val="24"/>
          <w:szCs w:val="24"/>
        </w:rPr>
      </w:pPr>
      <w:proofErr w:type="spellStart"/>
      <w:r w:rsidRPr="00F46664">
        <w:rPr>
          <w:rFonts w:cs="Calibri"/>
          <w:b/>
          <w:sz w:val="24"/>
          <w:szCs w:val="24"/>
        </w:rPr>
        <w:t>Ariannu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ar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 w:rsidRPr="00F46664">
        <w:rPr>
          <w:rFonts w:cs="Calibri"/>
          <w:b/>
          <w:sz w:val="24"/>
          <w:szCs w:val="24"/>
        </w:rPr>
        <w:t>gael</w:t>
      </w:r>
      <w:proofErr w:type="spellEnd"/>
      <w:proofErr w:type="gramEnd"/>
      <w:r w:rsidRPr="00F46664">
        <w:rPr>
          <w:rFonts w:cs="Calibri"/>
          <w:b/>
          <w:sz w:val="24"/>
          <w:szCs w:val="24"/>
        </w:rPr>
        <w:t>:</w:t>
      </w:r>
      <w:r w:rsidRPr="00F46664">
        <w:rPr>
          <w:rFonts w:cs="Calibri"/>
          <w:sz w:val="24"/>
          <w:szCs w:val="24"/>
        </w:rPr>
        <w:t xml:space="preserve"> </w:t>
      </w:r>
      <w:r w:rsidRPr="00F46664">
        <w:rPr>
          <w:rFonts w:cs="Calibri"/>
          <w:sz w:val="24"/>
          <w:szCs w:val="24"/>
        </w:rPr>
        <w:tab/>
        <w:t xml:space="preserve">£3,120 (ac </w:t>
      </w:r>
      <w:proofErr w:type="spellStart"/>
      <w:r w:rsidRPr="00F46664">
        <w:rPr>
          <w:rFonts w:cs="Calibri"/>
          <w:sz w:val="24"/>
          <w:szCs w:val="24"/>
        </w:rPr>
        <w:t>eithrio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costau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teithio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swyddfa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deunydd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wedi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hymdrin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nghyllideb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prosiect</w:t>
      </w:r>
      <w:proofErr w:type="spellEnd"/>
      <w:r w:rsidRPr="00F46664">
        <w:rPr>
          <w:rFonts w:cs="Calibri"/>
          <w:sz w:val="24"/>
          <w:szCs w:val="24"/>
        </w:rPr>
        <w:t>)</w:t>
      </w:r>
    </w:p>
    <w:p w:rsidR="007A6C54" w:rsidRPr="00F46664" w:rsidRDefault="001B5D54" w:rsidP="00F46664">
      <w:pPr>
        <w:ind w:left="2880" w:hanging="2880"/>
        <w:rPr>
          <w:sz w:val="24"/>
          <w:szCs w:val="24"/>
        </w:rPr>
      </w:pPr>
      <w:proofErr w:type="spellStart"/>
      <w:r w:rsidRPr="00F46664">
        <w:rPr>
          <w:rFonts w:cs="Calibri"/>
          <w:b/>
          <w:sz w:val="24"/>
          <w:szCs w:val="24"/>
        </w:rPr>
        <w:t>Lleoliad</w:t>
      </w:r>
      <w:proofErr w:type="spellEnd"/>
      <w:r w:rsidRPr="00F46664">
        <w:rPr>
          <w:rFonts w:cs="Calibri"/>
          <w:b/>
          <w:sz w:val="24"/>
          <w:szCs w:val="24"/>
        </w:rPr>
        <w:t>:</w:t>
      </w:r>
      <w:r w:rsidR="00F46664">
        <w:rPr>
          <w:rFonts w:cs="Calibri"/>
          <w:sz w:val="24"/>
          <w:szCs w:val="24"/>
        </w:rPr>
        <w:t xml:space="preserve"> </w:t>
      </w:r>
      <w:r w:rsidR="00F46664">
        <w:rPr>
          <w:rFonts w:cs="Calibri"/>
          <w:sz w:val="24"/>
          <w:szCs w:val="24"/>
        </w:rPr>
        <w:tab/>
      </w:r>
      <w:proofErr w:type="spellStart"/>
      <w:r w:rsidRPr="00F46664">
        <w:rPr>
          <w:rFonts w:cs="Calibri"/>
          <w:sz w:val="24"/>
          <w:szCs w:val="24"/>
        </w:rPr>
        <w:t>Mae’n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bosib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gweithio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gartref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gyda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pheth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teithiau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cyson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Gaerdydd</w:t>
      </w:r>
      <w:proofErr w:type="spellEnd"/>
      <w:r w:rsidRPr="00F46664">
        <w:rPr>
          <w:rFonts w:cs="Calibri"/>
          <w:sz w:val="24"/>
          <w:szCs w:val="24"/>
        </w:rPr>
        <w:t>.</w:t>
      </w:r>
    </w:p>
    <w:p w:rsidR="000B58D6" w:rsidRPr="00F46664" w:rsidRDefault="000B58D6">
      <w:pPr>
        <w:rPr>
          <w:sz w:val="24"/>
          <w:szCs w:val="24"/>
        </w:rPr>
      </w:pPr>
    </w:p>
    <w:p w:rsidR="000B58D6" w:rsidRPr="00F46664" w:rsidRDefault="000B58D6">
      <w:pPr>
        <w:rPr>
          <w:b/>
          <w:sz w:val="24"/>
          <w:szCs w:val="24"/>
        </w:rPr>
      </w:pPr>
      <w:r w:rsidRPr="00F46664">
        <w:rPr>
          <w:b/>
          <w:sz w:val="24"/>
          <w:szCs w:val="24"/>
        </w:rPr>
        <w:t xml:space="preserve">Mi </w:t>
      </w:r>
      <w:proofErr w:type="spellStart"/>
      <w:r w:rsidRPr="00F46664">
        <w:rPr>
          <w:b/>
          <w:sz w:val="24"/>
          <w:szCs w:val="24"/>
        </w:rPr>
        <w:t>fydd</w:t>
      </w:r>
      <w:proofErr w:type="spellEnd"/>
      <w:r w:rsidRPr="00F46664">
        <w:rPr>
          <w:b/>
          <w:sz w:val="24"/>
          <w:szCs w:val="24"/>
        </w:rPr>
        <w:t xml:space="preserve"> y </w:t>
      </w:r>
      <w:proofErr w:type="spellStart"/>
      <w:r w:rsidRPr="00F46664">
        <w:rPr>
          <w:b/>
          <w:sz w:val="24"/>
          <w:szCs w:val="24"/>
        </w:rPr>
        <w:t>dyletswyddau</w:t>
      </w:r>
      <w:proofErr w:type="spellEnd"/>
      <w:r w:rsidRPr="00F46664">
        <w:rPr>
          <w:b/>
          <w:sz w:val="24"/>
          <w:szCs w:val="24"/>
        </w:rPr>
        <w:t xml:space="preserve"> </w:t>
      </w:r>
      <w:proofErr w:type="spellStart"/>
      <w:r w:rsidRPr="00F46664">
        <w:rPr>
          <w:b/>
          <w:sz w:val="24"/>
          <w:szCs w:val="24"/>
        </w:rPr>
        <w:t>yn</w:t>
      </w:r>
      <w:proofErr w:type="spellEnd"/>
      <w:r w:rsidRPr="00F46664">
        <w:rPr>
          <w:b/>
          <w:sz w:val="24"/>
          <w:szCs w:val="24"/>
        </w:rPr>
        <w:t xml:space="preserve"> </w:t>
      </w:r>
      <w:proofErr w:type="spellStart"/>
      <w:r w:rsidRPr="00F46664">
        <w:rPr>
          <w:b/>
          <w:sz w:val="24"/>
          <w:szCs w:val="24"/>
        </w:rPr>
        <w:t>cynnwys</w:t>
      </w:r>
      <w:proofErr w:type="spellEnd"/>
      <w:r w:rsidRPr="00F46664">
        <w:rPr>
          <w:b/>
          <w:sz w:val="24"/>
          <w:szCs w:val="24"/>
        </w:rPr>
        <w:t>:</w:t>
      </w:r>
    </w:p>
    <w:p w:rsidR="000B58D6" w:rsidRPr="00F46664" w:rsidRDefault="000B58D6" w:rsidP="000B58D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Paratoi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adnoddau</w:t>
      </w:r>
      <w:proofErr w:type="spellEnd"/>
      <w:r w:rsidRPr="00F46664">
        <w:rPr>
          <w:sz w:val="24"/>
          <w:szCs w:val="24"/>
        </w:rPr>
        <w:t xml:space="preserve"> a </w:t>
      </w:r>
      <w:proofErr w:type="spellStart"/>
      <w:r w:rsidRPr="00F46664">
        <w:rPr>
          <w:sz w:val="24"/>
          <w:szCs w:val="24"/>
        </w:rPr>
        <w:t>deunydd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yn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cynnwys</w:t>
      </w:r>
      <w:proofErr w:type="spellEnd"/>
      <w:r w:rsidRPr="00F46664">
        <w:rPr>
          <w:sz w:val="24"/>
          <w:szCs w:val="24"/>
        </w:rPr>
        <w:t>:</w:t>
      </w:r>
    </w:p>
    <w:p w:rsidR="000B58D6" w:rsidRPr="00F46664" w:rsidRDefault="001B5D54" w:rsidP="000B58D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Creu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astudiaethau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achos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ynghylch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ymarferion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effeithiol</w:t>
      </w:r>
      <w:proofErr w:type="spellEnd"/>
    </w:p>
    <w:p w:rsidR="000B58D6" w:rsidRPr="00F46664" w:rsidRDefault="005B4FD2" w:rsidP="000B58D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Creu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papurau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briffio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67F">
        <w:rPr>
          <w:rFonts w:ascii="Calibri" w:hAnsi="Calibri" w:cs="Calibri"/>
          <w:sz w:val="24"/>
          <w:szCs w:val="24"/>
        </w:rPr>
        <w:t>i</w:t>
      </w:r>
      <w:proofErr w:type="spellEnd"/>
      <w:r w:rsidR="009F26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67F">
        <w:rPr>
          <w:rFonts w:ascii="Calibri" w:hAnsi="Calibri" w:cs="Calibri"/>
          <w:sz w:val="24"/>
          <w:szCs w:val="24"/>
        </w:rPr>
        <w:t>wneuthurwyr</w:t>
      </w:r>
      <w:proofErr w:type="spellEnd"/>
      <w:r w:rsidR="009F26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67F">
        <w:rPr>
          <w:rFonts w:ascii="Calibri" w:hAnsi="Calibri" w:cs="Calibri"/>
          <w:sz w:val="24"/>
          <w:szCs w:val="24"/>
        </w:rPr>
        <w:t>polisi</w:t>
      </w:r>
      <w:proofErr w:type="spellEnd"/>
      <w:r w:rsidR="009F267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ber</w:t>
      </w:r>
      <w:r w:rsidR="009F267F">
        <w:rPr>
          <w:rFonts w:ascii="Calibri" w:hAnsi="Calibri" w:cs="Calibri"/>
          <w:sz w:val="24"/>
          <w:szCs w:val="24"/>
        </w:rPr>
        <w:t>thnasedd</w:t>
      </w:r>
      <w:proofErr w:type="spellEnd"/>
      <w:r w:rsidR="009F26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F267F">
        <w:rPr>
          <w:rFonts w:ascii="Calibri" w:hAnsi="Calibri" w:cs="Calibri"/>
          <w:sz w:val="24"/>
          <w:szCs w:val="24"/>
        </w:rPr>
        <w:t>cyfredol</w:t>
      </w:r>
      <w:proofErr w:type="spellEnd"/>
      <w:r w:rsidR="009F267F">
        <w:rPr>
          <w:rFonts w:ascii="Calibri" w:hAnsi="Calibri" w:cs="Calibri"/>
          <w:sz w:val="24"/>
          <w:szCs w:val="24"/>
        </w:rPr>
        <w:t xml:space="preserve"> ADCDF </w:t>
      </w:r>
    </w:p>
    <w:p w:rsidR="008C5563" w:rsidRPr="00F46664" w:rsidRDefault="008C5563" w:rsidP="008C5563">
      <w:pPr>
        <w:pStyle w:val="ListParagraph"/>
        <w:ind w:left="1440"/>
        <w:rPr>
          <w:sz w:val="24"/>
          <w:szCs w:val="24"/>
        </w:rPr>
      </w:pPr>
    </w:p>
    <w:p w:rsidR="008C5563" w:rsidRPr="00F46664" w:rsidRDefault="008C5563" w:rsidP="008C55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Datblygu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gallu</w:t>
      </w:r>
      <w:proofErr w:type="spellEnd"/>
      <w:r w:rsidRPr="00F46664">
        <w:rPr>
          <w:sz w:val="24"/>
          <w:szCs w:val="24"/>
        </w:rPr>
        <w:t xml:space="preserve"> WAGE </w:t>
      </w:r>
      <w:proofErr w:type="spellStart"/>
      <w:r w:rsidRPr="00F46664">
        <w:rPr>
          <w:sz w:val="24"/>
          <w:szCs w:val="24"/>
        </w:rPr>
        <w:t>yn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cynnwys</w:t>
      </w:r>
      <w:proofErr w:type="spellEnd"/>
      <w:r w:rsidRPr="00F46664">
        <w:rPr>
          <w:sz w:val="24"/>
          <w:szCs w:val="24"/>
        </w:rPr>
        <w:t>:</w:t>
      </w:r>
    </w:p>
    <w:p w:rsidR="008C5563" w:rsidRPr="00F46664" w:rsidRDefault="001B5D54" w:rsidP="008C556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Creu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cynllun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cyfathrebu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gyfer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grŵp</w:t>
      </w:r>
      <w:proofErr w:type="spellEnd"/>
    </w:p>
    <w:p w:rsidR="008C5563" w:rsidRPr="00F46664" w:rsidRDefault="001B5D54" w:rsidP="008C556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Ehangu’r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aelodaeth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a’i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chysylltu</w:t>
      </w:r>
      <w:proofErr w:type="spellEnd"/>
      <w:r w:rsidRPr="00F46664">
        <w:rPr>
          <w:rFonts w:cs="Calibri"/>
          <w:sz w:val="24"/>
          <w:szCs w:val="24"/>
        </w:rPr>
        <w:t xml:space="preserve"> â </w:t>
      </w:r>
      <w:proofErr w:type="spellStart"/>
      <w:r w:rsidRPr="00F46664">
        <w:rPr>
          <w:rFonts w:cs="Calibri"/>
          <w:sz w:val="24"/>
          <w:szCs w:val="24"/>
        </w:rPr>
        <w:t>phartneriaethau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eraill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perthnasol</w:t>
      </w:r>
      <w:proofErr w:type="spellEnd"/>
    </w:p>
    <w:p w:rsidR="008C5563" w:rsidRPr="00F46664" w:rsidRDefault="008C5563" w:rsidP="008C5563">
      <w:pPr>
        <w:pStyle w:val="ListParagraph"/>
        <w:ind w:left="1440"/>
        <w:rPr>
          <w:sz w:val="24"/>
          <w:szCs w:val="24"/>
        </w:rPr>
      </w:pPr>
    </w:p>
    <w:p w:rsidR="008C5563" w:rsidRPr="00F46664" w:rsidRDefault="008C5563" w:rsidP="008C55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Cychwyn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trafodaeth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ar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addysg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fyd-eang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yng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Nghymru</w:t>
      </w:r>
      <w:proofErr w:type="spellEnd"/>
      <w:r w:rsidRPr="00F46664">
        <w:rPr>
          <w:sz w:val="24"/>
          <w:szCs w:val="24"/>
        </w:rPr>
        <w:t>:</w:t>
      </w:r>
    </w:p>
    <w:p w:rsidR="008C5563" w:rsidRPr="00F46664" w:rsidRDefault="001B5D54" w:rsidP="008C556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Cydlynu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digwyddiad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godi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ymwybyddiaeth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gyfer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Aelodau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Cynulliad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gwneuthurwyr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polisi</w:t>
      </w:r>
      <w:proofErr w:type="spellEnd"/>
      <w:r w:rsidRPr="00F46664">
        <w:rPr>
          <w:rFonts w:cs="Calibri"/>
          <w:sz w:val="24"/>
          <w:szCs w:val="24"/>
        </w:rPr>
        <w:t>.</w:t>
      </w:r>
    </w:p>
    <w:p w:rsidR="008C5563" w:rsidRPr="00F46664" w:rsidRDefault="008C5563" w:rsidP="008C556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Cydlynu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digwyddiad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addysg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fyd-eang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ar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gyfer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athrawon</w:t>
      </w:r>
      <w:proofErr w:type="spellEnd"/>
      <w:r w:rsidR="005B4FD2">
        <w:rPr>
          <w:sz w:val="24"/>
          <w:szCs w:val="24"/>
        </w:rPr>
        <w:t xml:space="preserve">, </w:t>
      </w:r>
      <w:proofErr w:type="spellStart"/>
      <w:r w:rsidR="005B4FD2">
        <w:rPr>
          <w:sz w:val="24"/>
          <w:szCs w:val="24"/>
        </w:rPr>
        <w:t>gwneuthurwyr</w:t>
      </w:r>
      <w:proofErr w:type="spellEnd"/>
      <w:r w:rsidR="005B4FD2">
        <w:rPr>
          <w:sz w:val="24"/>
          <w:szCs w:val="24"/>
        </w:rPr>
        <w:t xml:space="preserve"> </w:t>
      </w:r>
      <w:proofErr w:type="spellStart"/>
      <w:r w:rsidR="005B4FD2">
        <w:rPr>
          <w:sz w:val="24"/>
          <w:szCs w:val="24"/>
        </w:rPr>
        <w:t>polisi</w:t>
      </w:r>
      <w:proofErr w:type="spellEnd"/>
      <w:r w:rsidR="005B4FD2">
        <w:rPr>
          <w:sz w:val="24"/>
          <w:szCs w:val="24"/>
        </w:rPr>
        <w:t xml:space="preserve">, </w:t>
      </w:r>
      <w:proofErr w:type="spellStart"/>
      <w:r w:rsidR="005B4FD2">
        <w:rPr>
          <w:sz w:val="24"/>
          <w:szCs w:val="24"/>
        </w:rPr>
        <w:t>ymarferwyr</w:t>
      </w:r>
      <w:proofErr w:type="spellEnd"/>
      <w:r w:rsidRPr="00F46664">
        <w:rPr>
          <w:sz w:val="24"/>
          <w:szCs w:val="24"/>
        </w:rPr>
        <w:t xml:space="preserve"> a </w:t>
      </w:r>
      <w:proofErr w:type="spellStart"/>
      <w:r w:rsidRPr="00F46664">
        <w:rPr>
          <w:sz w:val="24"/>
          <w:szCs w:val="24"/>
        </w:rPr>
        <w:t>sefydliadau</w:t>
      </w:r>
      <w:proofErr w:type="spellEnd"/>
      <w:r w:rsidR="009F267F">
        <w:rPr>
          <w:sz w:val="24"/>
          <w:szCs w:val="24"/>
        </w:rPr>
        <w:t xml:space="preserve">. </w:t>
      </w:r>
    </w:p>
    <w:p w:rsidR="008C5563" w:rsidRPr="00F46664" w:rsidRDefault="008C5563" w:rsidP="008C5563">
      <w:pPr>
        <w:rPr>
          <w:sz w:val="24"/>
          <w:szCs w:val="24"/>
        </w:rPr>
      </w:pPr>
    </w:p>
    <w:p w:rsidR="009F267F" w:rsidRDefault="009F267F" w:rsidP="008C5563">
      <w:pPr>
        <w:rPr>
          <w:b/>
          <w:sz w:val="24"/>
          <w:szCs w:val="24"/>
        </w:rPr>
      </w:pPr>
    </w:p>
    <w:p w:rsidR="008C5563" w:rsidRPr="00F46664" w:rsidRDefault="008C5563" w:rsidP="008C5563">
      <w:pPr>
        <w:rPr>
          <w:b/>
          <w:sz w:val="24"/>
          <w:szCs w:val="24"/>
        </w:rPr>
      </w:pPr>
      <w:proofErr w:type="spellStart"/>
      <w:r w:rsidRPr="00F46664">
        <w:rPr>
          <w:b/>
          <w:sz w:val="24"/>
          <w:szCs w:val="24"/>
        </w:rPr>
        <w:lastRenderedPageBreak/>
        <w:t>Manyleb</w:t>
      </w:r>
      <w:proofErr w:type="spellEnd"/>
      <w:r w:rsidRPr="00F46664">
        <w:rPr>
          <w:b/>
          <w:sz w:val="24"/>
          <w:szCs w:val="24"/>
        </w:rPr>
        <w:t xml:space="preserve"> Person</w:t>
      </w:r>
    </w:p>
    <w:p w:rsidR="008C5563" w:rsidRPr="00F46664" w:rsidRDefault="008C5563" w:rsidP="008C5563">
      <w:p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Hanfodol</w:t>
      </w:r>
      <w:proofErr w:type="spellEnd"/>
    </w:p>
    <w:p w:rsidR="008C5563" w:rsidRPr="00F46664" w:rsidRDefault="008C5563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Diddordeb</w:t>
      </w:r>
      <w:proofErr w:type="spellEnd"/>
      <w:r w:rsidRPr="00F46664">
        <w:rPr>
          <w:sz w:val="24"/>
          <w:szCs w:val="24"/>
        </w:rPr>
        <w:t xml:space="preserve"> a </w:t>
      </w:r>
      <w:proofErr w:type="spellStart"/>
      <w:r w:rsidRPr="00F46664">
        <w:rPr>
          <w:sz w:val="24"/>
          <w:szCs w:val="24"/>
        </w:rPr>
        <w:t>brwdfrydedd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="000976F1" w:rsidRPr="00F46664">
        <w:rPr>
          <w:sz w:val="24"/>
          <w:szCs w:val="24"/>
        </w:rPr>
        <w:t>dros</w:t>
      </w:r>
      <w:proofErr w:type="spellEnd"/>
      <w:r w:rsidR="000976F1" w:rsidRPr="00F46664">
        <w:rPr>
          <w:sz w:val="24"/>
          <w:szCs w:val="24"/>
        </w:rPr>
        <w:t xml:space="preserve"> </w:t>
      </w:r>
      <w:proofErr w:type="spellStart"/>
      <w:r w:rsidR="000976F1" w:rsidRPr="00F46664">
        <w:rPr>
          <w:sz w:val="24"/>
          <w:szCs w:val="24"/>
        </w:rPr>
        <w:t>addysg</w:t>
      </w:r>
      <w:proofErr w:type="spellEnd"/>
      <w:r w:rsidR="000976F1" w:rsidRPr="00F46664">
        <w:rPr>
          <w:sz w:val="24"/>
          <w:szCs w:val="24"/>
        </w:rPr>
        <w:t xml:space="preserve"> </w:t>
      </w:r>
      <w:proofErr w:type="spellStart"/>
      <w:r w:rsidR="000976F1" w:rsidRPr="00F46664">
        <w:rPr>
          <w:sz w:val="24"/>
          <w:szCs w:val="24"/>
        </w:rPr>
        <w:t>fyd-eang</w:t>
      </w:r>
      <w:proofErr w:type="spellEnd"/>
    </w:p>
    <w:p w:rsidR="000976F1" w:rsidRPr="00F46664" w:rsidRDefault="001B5D54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Dealltwriaeth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bolisïau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ymarferion</w:t>
      </w:r>
      <w:proofErr w:type="spellEnd"/>
      <w:r w:rsidRPr="00F46664">
        <w:rPr>
          <w:rFonts w:cs="Calibri"/>
          <w:sz w:val="24"/>
          <w:szCs w:val="24"/>
        </w:rPr>
        <w:t xml:space="preserve"> ADCDF </w:t>
      </w:r>
      <w:proofErr w:type="spellStart"/>
      <w:r w:rsidRPr="00F46664">
        <w:rPr>
          <w:rFonts w:cs="Calibri"/>
          <w:sz w:val="24"/>
          <w:szCs w:val="24"/>
        </w:rPr>
        <w:t>a’r</w:t>
      </w:r>
      <w:proofErr w:type="spellEnd"/>
      <w:r w:rsidRPr="00F46664">
        <w:rPr>
          <w:rFonts w:cs="Calibri"/>
          <w:sz w:val="24"/>
          <w:szCs w:val="24"/>
        </w:rPr>
        <w:t xml:space="preserve"> system </w:t>
      </w:r>
      <w:proofErr w:type="spellStart"/>
      <w:r w:rsidRPr="00F46664">
        <w:rPr>
          <w:rFonts w:cs="Calibri"/>
          <w:sz w:val="24"/>
          <w:szCs w:val="24"/>
        </w:rPr>
        <w:t>wleidyddol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</w:p>
    <w:p w:rsidR="000976F1" w:rsidRPr="00F46664" w:rsidRDefault="000976F1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Profiad</w:t>
      </w:r>
      <w:proofErr w:type="spellEnd"/>
      <w:r w:rsidRPr="00F46664">
        <w:rPr>
          <w:sz w:val="24"/>
          <w:szCs w:val="24"/>
        </w:rPr>
        <w:t xml:space="preserve"> o </w:t>
      </w:r>
      <w:proofErr w:type="spellStart"/>
      <w:r w:rsidRPr="00F46664">
        <w:rPr>
          <w:sz w:val="24"/>
          <w:szCs w:val="24"/>
        </w:rPr>
        <w:t>drefnu</w:t>
      </w:r>
      <w:proofErr w:type="spellEnd"/>
      <w:r w:rsidRPr="00F46664">
        <w:rPr>
          <w:sz w:val="24"/>
          <w:szCs w:val="24"/>
        </w:rPr>
        <w:t xml:space="preserve"> a </w:t>
      </w:r>
      <w:proofErr w:type="spellStart"/>
      <w:r w:rsidRPr="00F46664">
        <w:rPr>
          <w:sz w:val="24"/>
          <w:szCs w:val="24"/>
        </w:rPr>
        <w:t>gwerthuso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digwyddiadau</w:t>
      </w:r>
      <w:proofErr w:type="spellEnd"/>
    </w:p>
    <w:p w:rsidR="000976F1" w:rsidRPr="00F46664" w:rsidRDefault="001B5D54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Profiad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weithio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r w:rsidR="005B4FD2">
        <w:rPr>
          <w:rFonts w:cs="Calibri"/>
          <w:sz w:val="24"/>
          <w:szCs w:val="24"/>
        </w:rPr>
        <w:t>â</w:t>
      </w:r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neu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fewn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partneriaethau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traws</w:t>
      </w:r>
      <w:proofErr w:type="spellEnd"/>
      <w:r w:rsidRPr="00F46664">
        <w:rPr>
          <w:rFonts w:cs="Calibri"/>
          <w:sz w:val="24"/>
          <w:szCs w:val="24"/>
        </w:rPr>
        <w:t xml:space="preserve">-sector </w:t>
      </w:r>
      <w:proofErr w:type="spellStart"/>
      <w:r w:rsidRPr="00F46664">
        <w:rPr>
          <w:rFonts w:cs="Calibri"/>
          <w:sz w:val="24"/>
          <w:szCs w:val="24"/>
        </w:rPr>
        <w:t>neu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grwpiau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gweithgorau</w:t>
      </w:r>
      <w:proofErr w:type="spellEnd"/>
    </w:p>
    <w:p w:rsidR="000976F1" w:rsidRPr="00F46664" w:rsidRDefault="001B5D54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Sgiliau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cyfathrebu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ysgrifenedig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geiriol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cryf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phrofiad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greu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adnoddau</w:t>
      </w:r>
      <w:proofErr w:type="spellEnd"/>
    </w:p>
    <w:p w:rsidR="000976F1" w:rsidRPr="00F46664" w:rsidRDefault="001B5D54" w:rsidP="008C556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6664">
        <w:rPr>
          <w:rFonts w:cs="Calibri"/>
          <w:sz w:val="24"/>
          <w:szCs w:val="24"/>
        </w:rPr>
        <w:t xml:space="preserve">Y </w:t>
      </w:r>
      <w:proofErr w:type="spellStart"/>
      <w:r w:rsidRPr="00F46664">
        <w:rPr>
          <w:rFonts w:cs="Calibri"/>
          <w:sz w:val="24"/>
          <w:szCs w:val="24"/>
        </w:rPr>
        <w:t>gallu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i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weithio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ar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liwt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eich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hun</w:t>
      </w:r>
      <w:proofErr w:type="spellEnd"/>
      <w:r w:rsidR="009F267F">
        <w:rPr>
          <w:rFonts w:cs="Calibri"/>
          <w:sz w:val="24"/>
          <w:szCs w:val="24"/>
        </w:rPr>
        <w:t xml:space="preserve"> ac </w:t>
      </w:r>
      <w:proofErr w:type="spellStart"/>
      <w:r w:rsidR="009F267F">
        <w:rPr>
          <w:rFonts w:cs="Calibri"/>
          <w:sz w:val="24"/>
          <w:szCs w:val="24"/>
        </w:rPr>
        <w:t>erbyn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dyddiadau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cwblhau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cyfyng</w:t>
      </w:r>
      <w:proofErr w:type="spellEnd"/>
    </w:p>
    <w:p w:rsidR="000976F1" w:rsidRPr="00F46664" w:rsidRDefault="000976F1" w:rsidP="000976F1">
      <w:pPr>
        <w:ind w:left="360"/>
        <w:rPr>
          <w:sz w:val="24"/>
          <w:szCs w:val="24"/>
        </w:rPr>
      </w:pPr>
    </w:p>
    <w:p w:rsidR="000976F1" w:rsidRPr="00F46664" w:rsidRDefault="000976F1" w:rsidP="000976F1">
      <w:pPr>
        <w:ind w:left="360"/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Dymunol</w:t>
      </w:r>
      <w:proofErr w:type="spellEnd"/>
    </w:p>
    <w:p w:rsidR="000976F1" w:rsidRPr="00F46664" w:rsidRDefault="000976F1" w:rsidP="000976F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Profiad</w:t>
      </w:r>
      <w:proofErr w:type="spellEnd"/>
      <w:r w:rsidRPr="00F46664">
        <w:rPr>
          <w:sz w:val="24"/>
          <w:szCs w:val="24"/>
        </w:rPr>
        <w:t xml:space="preserve"> o </w:t>
      </w:r>
      <w:proofErr w:type="spellStart"/>
      <w:r w:rsidRPr="00F46664">
        <w:rPr>
          <w:sz w:val="24"/>
          <w:szCs w:val="24"/>
        </w:rPr>
        <w:t>addysg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ffurfiol</w:t>
      </w:r>
      <w:proofErr w:type="spellEnd"/>
    </w:p>
    <w:p w:rsidR="000976F1" w:rsidRPr="00F46664" w:rsidRDefault="000976F1" w:rsidP="000976F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F46664">
        <w:rPr>
          <w:sz w:val="24"/>
          <w:szCs w:val="24"/>
        </w:rPr>
        <w:t>Profiad</w:t>
      </w:r>
      <w:proofErr w:type="spellEnd"/>
      <w:r w:rsidRPr="00F46664">
        <w:rPr>
          <w:sz w:val="24"/>
          <w:szCs w:val="24"/>
        </w:rPr>
        <w:t xml:space="preserve"> o </w:t>
      </w:r>
      <w:proofErr w:type="spellStart"/>
      <w:r w:rsidRPr="00F46664">
        <w:rPr>
          <w:sz w:val="24"/>
          <w:szCs w:val="24"/>
        </w:rPr>
        <w:t>gynnal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sesiynau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hyfforddi</w:t>
      </w:r>
      <w:proofErr w:type="spellEnd"/>
    </w:p>
    <w:p w:rsidR="000976F1" w:rsidRPr="00F46664" w:rsidRDefault="001B5D54" w:rsidP="000976F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Profiad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weithio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r w:rsidR="005B4FD2">
        <w:rPr>
          <w:rFonts w:cs="Calibri"/>
          <w:sz w:val="24"/>
          <w:szCs w:val="24"/>
        </w:rPr>
        <w:t>â</w:t>
      </w:r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gwneuthurwyr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polisïau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Gweinidogion</w:t>
      </w:r>
      <w:proofErr w:type="spellEnd"/>
    </w:p>
    <w:p w:rsidR="000976F1" w:rsidRPr="00F46664" w:rsidRDefault="000976F1" w:rsidP="000976F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6664">
        <w:rPr>
          <w:sz w:val="24"/>
          <w:szCs w:val="24"/>
        </w:rPr>
        <w:t xml:space="preserve">Y </w:t>
      </w:r>
      <w:proofErr w:type="spellStart"/>
      <w:r w:rsidRPr="00F46664">
        <w:rPr>
          <w:sz w:val="24"/>
          <w:szCs w:val="24"/>
        </w:rPr>
        <w:t>gallu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i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gyfathrebu</w:t>
      </w:r>
      <w:proofErr w:type="spellEnd"/>
      <w:r w:rsidRPr="00F46664">
        <w:rPr>
          <w:sz w:val="24"/>
          <w:szCs w:val="24"/>
        </w:rPr>
        <w:t xml:space="preserve"> </w:t>
      </w:r>
      <w:proofErr w:type="spellStart"/>
      <w:r w:rsidRPr="00F46664">
        <w:rPr>
          <w:sz w:val="24"/>
          <w:szCs w:val="24"/>
        </w:rPr>
        <w:t>yn</w:t>
      </w:r>
      <w:proofErr w:type="spellEnd"/>
      <w:r w:rsidRPr="00F46664">
        <w:rPr>
          <w:sz w:val="24"/>
          <w:szCs w:val="24"/>
        </w:rPr>
        <w:t xml:space="preserve"> y </w:t>
      </w:r>
      <w:proofErr w:type="spellStart"/>
      <w:r w:rsidRPr="00F46664">
        <w:rPr>
          <w:sz w:val="24"/>
          <w:szCs w:val="24"/>
        </w:rPr>
        <w:t>Gymraeg</w:t>
      </w:r>
      <w:proofErr w:type="spellEnd"/>
    </w:p>
    <w:p w:rsidR="000976F1" w:rsidRPr="00F46664" w:rsidRDefault="000976F1" w:rsidP="000976F1">
      <w:pPr>
        <w:rPr>
          <w:sz w:val="24"/>
          <w:szCs w:val="24"/>
        </w:rPr>
      </w:pPr>
    </w:p>
    <w:p w:rsidR="000976F1" w:rsidRPr="00F46664" w:rsidRDefault="00BD6F29" w:rsidP="000976F1">
      <w:pPr>
        <w:rPr>
          <w:b/>
          <w:sz w:val="24"/>
          <w:szCs w:val="24"/>
        </w:rPr>
      </w:pPr>
      <w:proofErr w:type="spellStart"/>
      <w:r w:rsidRPr="00F46664">
        <w:rPr>
          <w:b/>
          <w:sz w:val="24"/>
          <w:szCs w:val="24"/>
        </w:rPr>
        <w:t>Er</w:t>
      </w:r>
      <w:proofErr w:type="spellEnd"/>
      <w:r w:rsidRPr="00F46664">
        <w:rPr>
          <w:b/>
          <w:sz w:val="24"/>
          <w:szCs w:val="24"/>
        </w:rPr>
        <w:t xml:space="preserve"> </w:t>
      </w:r>
      <w:proofErr w:type="spellStart"/>
      <w:r w:rsidRPr="00F46664">
        <w:rPr>
          <w:b/>
          <w:sz w:val="24"/>
          <w:szCs w:val="24"/>
        </w:rPr>
        <w:t>mwyn</w:t>
      </w:r>
      <w:proofErr w:type="spellEnd"/>
      <w:r w:rsidRPr="00F46664">
        <w:rPr>
          <w:b/>
          <w:sz w:val="24"/>
          <w:szCs w:val="24"/>
        </w:rPr>
        <w:t xml:space="preserve"> </w:t>
      </w:r>
      <w:proofErr w:type="spellStart"/>
      <w:r w:rsidRPr="00F46664">
        <w:rPr>
          <w:b/>
          <w:sz w:val="24"/>
          <w:szCs w:val="24"/>
        </w:rPr>
        <w:t>ymgeisio</w:t>
      </w:r>
      <w:proofErr w:type="spellEnd"/>
      <w:r w:rsidRPr="00F46664">
        <w:rPr>
          <w:b/>
          <w:sz w:val="24"/>
          <w:szCs w:val="24"/>
        </w:rPr>
        <w:t>:</w:t>
      </w:r>
    </w:p>
    <w:p w:rsidR="00BD6F29" w:rsidRPr="00F46664" w:rsidRDefault="001B5D54" w:rsidP="000976F1">
      <w:pPr>
        <w:rPr>
          <w:rFonts w:cs="Calibri"/>
          <w:sz w:val="24"/>
          <w:szCs w:val="24"/>
        </w:rPr>
      </w:pPr>
      <w:proofErr w:type="gramStart"/>
      <w:r w:rsidRPr="00F46664">
        <w:rPr>
          <w:rFonts w:cs="Calibri"/>
          <w:sz w:val="24"/>
          <w:szCs w:val="24"/>
        </w:rPr>
        <w:t xml:space="preserve">A </w:t>
      </w:r>
      <w:proofErr w:type="spellStart"/>
      <w:r w:rsidRPr="00F46664">
        <w:rPr>
          <w:rFonts w:cs="Calibri"/>
          <w:sz w:val="24"/>
          <w:szCs w:val="24"/>
        </w:rPr>
        <w:t>wnewch</w:t>
      </w:r>
      <w:proofErr w:type="spellEnd"/>
      <w:r w:rsidRPr="00F46664">
        <w:rPr>
          <w:rFonts w:cs="Calibri"/>
          <w:sz w:val="24"/>
          <w:szCs w:val="24"/>
        </w:rPr>
        <w:t xml:space="preserve"> chi </w:t>
      </w:r>
      <w:proofErr w:type="spellStart"/>
      <w:r w:rsidRPr="00F46664">
        <w:rPr>
          <w:rFonts w:cs="Calibri"/>
          <w:sz w:val="24"/>
          <w:szCs w:val="24"/>
        </w:rPr>
        <w:t>anfon</w:t>
      </w:r>
      <w:proofErr w:type="spellEnd"/>
      <w:r w:rsidRPr="00F46664">
        <w:rPr>
          <w:rFonts w:cs="Calibri"/>
          <w:sz w:val="24"/>
          <w:szCs w:val="24"/>
        </w:rPr>
        <w:t xml:space="preserve"> CV a </w:t>
      </w:r>
      <w:proofErr w:type="spellStart"/>
      <w:r w:rsidRPr="00F46664">
        <w:rPr>
          <w:rFonts w:cs="Calibri"/>
          <w:sz w:val="24"/>
          <w:szCs w:val="24"/>
        </w:rPr>
        <w:t>llythyr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os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gwelwch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amlinellu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bendant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sut</w:t>
      </w:r>
      <w:proofErr w:type="spellEnd"/>
      <w:r w:rsidRPr="00F46664">
        <w:rPr>
          <w:rFonts w:cs="Calibri"/>
          <w:sz w:val="24"/>
          <w:szCs w:val="24"/>
        </w:rPr>
        <w:t xml:space="preserve"> yr </w:t>
      </w:r>
      <w:proofErr w:type="spellStart"/>
      <w:r w:rsidRPr="00F46664">
        <w:rPr>
          <w:rFonts w:cs="Calibri"/>
          <w:sz w:val="24"/>
          <w:szCs w:val="24"/>
        </w:rPr>
        <w:t>ydych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cwrdd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â’r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profiad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</w:t>
      </w:r>
      <w:r w:rsidR="009F267F">
        <w:rPr>
          <w:rFonts w:cs="Calibri"/>
          <w:sz w:val="24"/>
          <w:szCs w:val="24"/>
        </w:rPr>
        <w:t>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sgiliau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fanyleb</w:t>
      </w:r>
      <w:proofErr w:type="spellEnd"/>
      <w:r w:rsidRPr="00F46664">
        <w:rPr>
          <w:rFonts w:cs="Calibri"/>
          <w:sz w:val="24"/>
          <w:szCs w:val="24"/>
        </w:rPr>
        <w:t xml:space="preserve"> person </w:t>
      </w:r>
      <w:proofErr w:type="spellStart"/>
      <w:r w:rsidRPr="00F46664">
        <w:rPr>
          <w:rFonts w:cs="Calibri"/>
          <w:sz w:val="24"/>
          <w:szCs w:val="24"/>
        </w:rPr>
        <w:t>a’u</w:t>
      </w:r>
      <w:proofErr w:type="spellEnd"/>
      <w:r w:rsidRPr="00F46664">
        <w:rPr>
          <w:rFonts w:cs="Calibri"/>
          <w:sz w:val="24"/>
          <w:szCs w:val="24"/>
        </w:rPr>
        <w:t xml:space="preserve"> e-</w:t>
      </w:r>
      <w:proofErr w:type="spellStart"/>
      <w:r w:rsidRPr="00F46664">
        <w:rPr>
          <w:rFonts w:cs="Calibri"/>
          <w:sz w:val="24"/>
          <w:szCs w:val="24"/>
        </w:rPr>
        <w:t>bostio</w:t>
      </w:r>
      <w:proofErr w:type="spellEnd"/>
      <w:r w:rsidRPr="00F46664">
        <w:rPr>
          <w:rFonts w:cs="Calibri"/>
          <w:sz w:val="24"/>
          <w:szCs w:val="24"/>
        </w:rPr>
        <w:t xml:space="preserve"> at</w:t>
      </w:r>
      <w:r w:rsidR="009F267F">
        <w:rPr>
          <w:rFonts w:cs="Calibri"/>
          <w:sz w:val="24"/>
          <w:szCs w:val="24"/>
        </w:rPr>
        <w:t xml:space="preserve"> </w:t>
      </w:r>
      <w:r w:rsidRPr="00F46664">
        <w:rPr>
          <w:rFonts w:cs="Calibri"/>
          <w:color w:val="0000FF"/>
          <w:sz w:val="24"/>
          <w:szCs w:val="24"/>
          <w:u w:val="single"/>
        </w:rPr>
        <w:t>helen@fairtradewales.org.uk</w:t>
      </w:r>
      <w:r w:rsidRPr="00F46664">
        <w:rPr>
          <w:rFonts w:cs="Calibri"/>
          <w:sz w:val="24"/>
          <w:szCs w:val="24"/>
        </w:rPr>
        <w:t>.</w:t>
      </w:r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gyfer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sgwrs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anffurfiol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yngl</w:t>
      </w:r>
      <w:r w:rsidR="005B4FD2">
        <w:rPr>
          <w:rFonts w:cs="Calibri"/>
          <w:sz w:val="24"/>
          <w:szCs w:val="24"/>
        </w:rPr>
        <w:t>ŷ</w:t>
      </w:r>
      <w:r w:rsidRPr="00F46664">
        <w:rPr>
          <w:rFonts w:cs="Calibri"/>
          <w:sz w:val="24"/>
          <w:szCs w:val="24"/>
        </w:rPr>
        <w:t>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â</w:t>
      </w:r>
      <w:r w:rsidRPr="00F46664">
        <w:rPr>
          <w:rFonts w:cs="Calibri"/>
          <w:sz w:val="24"/>
          <w:szCs w:val="24"/>
        </w:rPr>
        <w:t>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="00891614" w:rsidRPr="00F46664">
        <w:rPr>
          <w:rFonts w:cs="Calibri"/>
          <w:sz w:val="24"/>
          <w:szCs w:val="24"/>
        </w:rPr>
        <w:t>swydd</w:t>
      </w:r>
      <w:proofErr w:type="spellEnd"/>
      <w:r w:rsidR="00891614" w:rsidRPr="00F4666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891614" w:rsidRPr="00F46664">
        <w:rPr>
          <w:rFonts w:cs="Calibri"/>
          <w:sz w:val="24"/>
          <w:szCs w:val="24"/>
        </w:rPr>
        <w:t>mae</w:t>
      </w:r>
      <w:proofErr w:type="spellEnd"/>
      <w:proofErr w:type="gramEnd"/>
      <w:r w:rsidR="00891614" w:rsidRPr="00F46664">
        <w:rPr>
          <w:rFonts w:cs="Calibri"/>
          <w:sz w:val="24"/>
          <w:szCs w:val="24"/>
        </w:rPr>
        <w:t xml:space="preserve"> </w:t>
      </w:r>
      <w:proofErr w:type="spellStart"/>
      <w:r w:rsidR="00891614" w:rsidRPr="00F46664">
        <w:rPr>
          <w:rFonts w:cs="Calibri"/>
          <w:sz w:val="24"/>
          <w:szCs w:val="24"/>
        </w:rPr>
        <w:t>croeso</w:t>
      </w:r>
      <w:proofErr w:type="spellEnd"/>
      <w:r w:rsidR="00891614" w:rsidRPr="00F46664">
        <w:rPr>
          <w:rFonts w:cs="Calibri"/>
          <w:sz w:val="24"/>
          <w:szCs w:val="24"/>
        </w:rPr>
        <w:t xml:space="preserve"> </w:t>
      </w:r>
      <w:proofErr w:type="spellStart"/>
      <w:r w:rsidR="00891614" w:rsidRPr="00F46664">
        <w:rPr>
          <w:rFonts w:cs="Calibri"/>
          <w:sz w:val="24"/>
          <w:szCs w:val="24"/>
        </w:rPr>
        <w:t>i</w:t>
      </w:r>
      <w:proofErr w:type="spellEnd"/>
      <w:r w:rsidR="00891614" w:rsidRPr="00F46664">
        <w:rPr>
          <w:rFonts w:cs="Calibri"/>
          <w:sz w:val="24"/>
          <w:szCs w:val="24"/>
        </w:rPr>
        <w:t xml:space="preserve"> chi </w:t>
      </w:r>
      <w:proofErr w:type="spellStart"/>
      <w:r w:rsidR="00891614" w:rsidRPr="00F46664">
        <w:rPr>
          <w:rFonts w:cs="Calibri"/>
          <w:sz w:val="24"/>
          <w:szCs w:val="24"/>
        </w:rPr>
        <w:t>ffonio</w:t>
      </w:r>
      <w:proofErr w:type="spellEnd"/>
      <w:r w:rsidRPr="00F46664">
        <w:rPr>
          <w:rFonts w:cs="Calibri"/>
          <w:sz w:val="24"/>
          <w:szCs w:val="24"/>
        </w:rPr>
        <w:t xml:space="preserve"> 02920 803293.</w:t>
      </w:r>
    </w:p>
    <w:p w:rsidR="0059249E" w:rsidRPr="00F46664" w:rsidRDefault="00891614" w:rsidP="000976F1">
      <w:pPr>
        <w:rPr>
          <w:rFonts w:cs="Calibri"/>
          <w:sz w:val="24"/>
          <w:szCs w:val="24"/>
        </w:rPr>
      </w:pPr>
      <w:proofErr w:type="gramStart"/>
      <w:r w:rsidRPr="00F46664">
        <w:rPr>
          <w:rFonts w:cs="Calibri"/>
          <w:sz w:val="24"/>
          <w:szCs w:val="24"/>
        </w:rPr>
        <w:t xml:space="preserve">Y </w:t>
      </w:r>
      <w:proofErr w:type="spellStart"/>
      <w:r w:rsidRPr="00F46664">
        <w:rPr>
          <w:rFonts w:cs="Calibri"/>
          <w:sz w:val="24"/>
          <w:szCs w:val="24"/>
        </w:rPr>
        <w:t>dyddiad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ymgeiswyr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yw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Dydd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Llun</w:t>
      </w:r>
      <w:proofErr w:type="spellEnd"/>
      <w:r w:rsidRPr="00F46664">
        <w:rPr>
          <w:rFonts w:cs="Calibri"/>
          <w:b/>
          <w:sz w:val="24"/>
          <w:szCs w:val="24"/>
        </w:rPr>
        <w:t xml:space="preserve">, </w:t>
      </w:r>
      <w:proofErr w:type="spellStart"/>
      <w:r w:rsidRPr="00F46664">
        <w:rPr>
          <w:rFonts w:cs="Calibri"/>
          <w:b/>
          <w:sz w:val="24"/>
          <w:szCs w:val="24"/>
        </w:rPr>
        <w:t>Ebrill</w:t>
      </w:r>
      <w:proofErr w:type="spellEnd"/>
      <w:r w:rsidRPr="00F46664">
        <w:rPr>
          <w:rFonts w:cs="Calibri"/>
          <w:b/>
          <w:sz w:val="24"/>
          <w:szCs w:val="24"/>
        </w:rPr>
        <w:t xml:space="preserve"> 13eg, 12 </w:t>
      </w:r>
      <w:proofErr w:type="spellStart"/>
      <w:r w:rsidRPr="00F46664">
        <w:rPr>
          <w:rFonts w:cs="Calibri"/>
          <w:b/>
          <w:sz w:val="24"/>
          <w:szCs w:val="24"/>
        </w:rPr>
        <w:t>hanner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dydd</w:t>
      </w:r>
      <w:proofErr w:type="spellEnd"/>
      <w:r w:rsidRPr="00F46664">
        <w:rPr>
          <w:rFonts w:cs="Calibri"/>
          <w:b/>
          <w:sz w:val="24"/>
          <w:szCs w:val="24"/>
        </w:rPr>
        <w:t>.</w:t>
      </w:r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Caiff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ceisiadau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beirniadu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46664">
        <w:rPr>
          <w:rFonts w:cs="Calibri"/>
          <w:sz w:val="24"/>
          <w:szCs w:val="24"/>
        </w:rPr>
        <w:t>mor</w:t>
      </w:r>
      <w:proofErr w:type="spellEnd"/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mae’r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ymgeisydd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cwrdd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â’r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manyldeb</w:t>
      </w:r>
      <w:proofErr w:type="spellEnd"/>
      <w:r w:rsidRPr="00F46664">
        <w:rPr>
          <w:rFonts w:cs="Calibri"/>
          <w:sz w:val="24"/>
          <w:szCs w:val="24"/>
        </w:rPr>
        <w:t xml:space="preserve"> person.</w:t>
      </w:r>
    </w:p>
    <w:p w:rsidR="00A850C1" w:rsidRPr="00F46664" w:rsidRDefault="00A850C1" w:rsidP="000976F1">
      <w:pPr>
        <w:rPr>
          <w:b/>
          <w:sz w:val="32"/>
          <w:szCs w:val="32"/>
        </w:rPr>
      </w:pPr>
    </w:p>
    <w:p w:rsidR="00A850C1" w:rsidRPr="00F46664" w:rsidRDefault="00A850C1" w:rsidP="000976F1">
      <w:pPr>
        <w:rPr>
          <w:b/>
          <w:sz w:val="32"/>
          <w:szCs w:val="32"/>
        </w:rPr>
      </w:pPr>
      <w:proofErr w:type="spellStart"/>
      <w:r w:rsidRPr="00F46664">
        <w:rPr>
          <w:b/>
          <w:sz w:val="32"/>
          <w:szCs w:val="32"/>
        </w:rPr>
        <w:t>Gwybodaeth</w:t>
      </w:r>
      <w:proofErr w:type="spellEnd"/>
      <w:r w:rsidRPr="00F46664">
        <w:rPr>
          <w:b/>
          <w:sz w:val="32"/>
          <w:szCs w:val="32"/>
        </w:rPr>
        <w:t xml:space="preserve"> </w:t>
      </w:r>
      <w:proofErr w:type="spellStart"/>
      <w:r w:rsidRPr="00F46664">
        <w:rPr>
          <w:b/>
          <w:sz w:val="32"/>
          <w:szCs w:val="32"/>
        </w:rPr>
        <w:t>gefndirol</w:t>
      </w:r>
      <w:proofErr w:type="spellEnd"/>
    </w:p>
    <w:p w:rsidR="00A850C1" w:rsidRPr="00F46664" w:rsidRDefault="00891614" w:rsidP="000976F1">
      <w:pPr>
        <w:rPr>
          <w:b/>
          <w:sz w:val="24"/>
          <w:szCs w:val="24"/>
        </w:rPr>
      </w:pPr>
      <w:proofErr w:type="spellStart"/>
      <w:r w:rsidRPr="00F46664">
        <w:rPr>
          <w:rFonts w:cs="Calibri"/>
          <w:b/>
          <w:sz w:val="24"/>
          <w:szCs w:val="24"/>
        </w:rPr>
        <w:t>Cynghrair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Cymru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dros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Addysg</w:t>
      </w:r>
      <w:proofErr w:type="spellEnd"/>
      <w:r w:rsidRPr="00F46664">
        <w:rPr>
          <w:rFonts w:cs="Calibri"/>
          <w:b/>
          <w:sz w:val="24"/>
          <w:szCs w:val="24"/>
        </w:rPr>
        <w:t xml:space="preserve"> </w:t>
      </w:r>
      <w:proofErr w:type="spellStart"/>
      <w:r w:rsidRPr="00F46664">
        <w:rPr>
          <w:rFonts w:cs="Calibri"/>
          <w:b/>
          <w:sz w:val="24"/>
          <w:szCs w:val="24"/>
        </w:rPr>
        <w:t>Fyd-eang</w:t>
      </w:r>
      <w:proofErr w:type="spellEnd"/>
      <w:r w:rsidRPr="00F46664">
        <w:rPr>
          <w:rFonts w:cs="Calibri"/>
          <w:b/>
          <w:sz w:val="24"/>
          <w:szCs w:val="24"/>
        </w:rPr>
        <w:t xml:space="preserve"> (WAGE)</w:t>
      </w:r>
    </w:p>
    <w:p w:rsidR="00A850C1" w:rsidRPr="00F46664" w:rsidRDefault="00891614" w:rsidP="000976F1">
      <w:pPr>
        <w:rPr>
          <w:sz w:val="24"/>
          <w:szCs w:val="24"/>
        </w:rPr>
      </w:pPr>
      <w:proofErr w:type="spellStart"/>
      <w:proofErr w:type="gramStart"/>
      <w:r w:rsidRPr="00F46664">
        <w:rPr>
          <w:rFonts w:cs="Calibri"/>
          <w:sz w:val="24"/>
          <w:szCs w:val="24"/>
        </w:rPr>
        <w:t>Ffurfiwyd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Cynghrair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dros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Fyd-eang</w:t>
      </w:r>
      <w:proofErr w:type="spellEnd"/>
      <w:r w:rsidRPr="00F46664">
        <w:rPr>
          <w:rFonts w:cs="Calibri"/>
          <w:sz w:val="24"/>
          <w:szCs w:val="24"/>
        </w:rPr>
        <w:t xml:space="preserve"> (WAGE)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2014.</w:t>
      </w:r>
      <w:proofErr w:type="gram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fewn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grŵp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hwn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46664">
        <w:rPr>
          <w:rFonts w:cs="Calibri"/>
          <w:sz w:val="24"/>
          <w:szCs w:val="24"/>
        </w:rPr>
        <w:t>mae</w:t>
      </w:r>
      <w:proofErr w:type="spellEnd"/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sefydliadau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anllywodraethol</w:t>
      </w:r>
      <w:proofErr w:type="spellEnd"/>
      <w:r w:rsidR="00F46664">
        <w:rPr>
          <w:rFonts w:cs="Calibri"/>
          <w:sz w:val="24"/>
          <w:szCs w:val="24"/>
        </w:rPr>
        <w:t xml:space="preserve"> ac </w:t>
      </w:r>
      <w:proofErr w:type="spellStart"/>
      <w:r w:rsidR="00F46664">
        <w:rPr>
          <w:rFonts w:cs="Calibri"/>
          <w:sz w:val="24"/>
          <w:szCs w:val="24"/>
        </w:rPr>
        <w:t>ymarferwyr</w:t>
      </w:r>
      <w:proofErr w:type="spellEnd"/>
      <w:r w:rsidR="00F46664">
        <w:rPr>
          <w:rFonts w:cs="Calibri"/>
          <w:sz w:val="24"/>
          <w:szCs w:val="24"/>
        </w:rPr>
        <w:t xml:space="preserve"> </w:t>
      </w:r>
      <w:proofErr w:type="spellStart"/>
      <w:r w:rsidR="00F46664">
        <w:rPr>
          <w:rFonts w:cs="Calibri"/>
          <w:sz w:val="24"/>
          <w:szCs w:val="24"/>
        </w:rPr>
        <w:t>addysg</w:t>
      </w:r>
      <w:proofErr w:type="spellEnd"/>
      <w:r w:rsidR="00F46664">
        <w:rPr>
          <w:rFonts w:cs="Calibri"/>
          <w:sz w:val="24"/>
          <w:szCs w:val="24"/>
        </w:rPr>
        <w:t xml:space="preserve"> </w:t>
      </w:r>
      <w:proofErr w:type="spellStart"/>
      <w:r w:rsidR="00F46664">
        <w:rPr>
          <w:rFonts w:cs="Calibri"/>
          <w:sz w:val="24"/>
          <w:szCs w:val="24"/>
        </w:rPr>
        <w:t>wedi</w:t>
      </w:r>
      <w:proofErr w:type="spellEnd"/>
      <w:r w:rsidR="00F46664">
        <w:rPr>
          <w:rFonts w:cs="Calibri"/>
          <w:sz w:val="24"/>
          <w:szCs w:val="24"/>
        </w:rPr>
        <w:t xml:space="preserve"> </w:t>
      </w:r>
      <w:proofErr w:type="spellStart"/>
      <w:r w:rsidR="00F46664">
        <w:rPr>
          <w:rFonts w:cs="Calibri"/>
          <w:sz w:val="24"/>
          <w:szCs w:val="24"/>
        </w:rPr>
        <w:t>bod</w:t>
      </w:r>
      <w:proofErr w:type="spellEnd"/>
      <w:r w:rsidR="00F46664">
        <w:rPr>
          <w:rFonts w:cs="Calibri"/>
          <w:sz w:val="24"/>
          <w:szCs w:val="24"/>
        </w:rPr>
        <w:t xml:space="preserve"> </w:t>
      </w:r>
      <w:proofErr w:type="spellStart"/>
      <w:r w:rsidR="00F46664">
        <w:rPr>
          <w:rFonts w:cs="Calibri"/>
          <w:sz w:val="24"/>
          <w:szCs w:val="24"/>
        </w:rPr>
        <w:t>y</w:t>
      </w:r>
      <w:r w:rsidRPr="00F46664">
        <w:rPr>
          <w:rFonts w:cs="Calibri"/>
          <w:sz w:val="24"/>
          <w:szCs w:val="24"/>
        </w:rPr>
        <w:t>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cyd-weithio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uchafu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adnoddau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herio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polisïau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sbarduno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dadlau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ddysgu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eang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. </w:t>
      </w:r>
      <w:proofErr w:type="spellStart"/>
      <w:r w:rsidRPr="00F46664">
        <w:rPr>
          <w:rFonts w:cs="Calibri"/>
          <w:sz w:val="24"/>
          <w:szCs w:val="24"/>
        </w:rPr>
        <w:t>Bwriad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grŵ</w:t>
      </w:r>
      <w:r w:rsidR="009F267F">
        <w:rPr>
          <w:rFonts w:cs="Calibri"/>
          <w:sz w:val="24"/>
          <w:szCs w:val="24"/>
        </w:rPr>
        <w:t>p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yw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r w:rsidR="009F267F">
        <w:rPr>
          <w:rFonts w:cs="Calibri"/>
          <w:sz w:val="24"/>
          <w:szCs w:val="24"/>
        </w:rPr>
        <w:t>sicrhau</w:t>
      </w:r>
      <w:proofErr w:type="spellEnd"/>
      <w:r w:rsidR="009F267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9F267F">
        <w:rPr>
          <w:rFonts w:cs="Calibri"/>
          <w:sz w:val="24"/>
          <w:szCs w:val="24"/>
        </w:rPr>
        <w:t>na</w:t>
      </w:r>
      <w:proofErr w:type="spellEnd"/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chaiff</w:t>
      </w:r>
      <w:proofErr w:type="spellEnd"/>
      <w:r w:rsidRPr="00F46664">
        <w:rPr>
          <w:rFonts w:cs="Calibri"/>
          <w:sz w:val="24"/>
          <w:szCs w:val="24"/>
        </w:rPr>
        <w:t xml:space="preserve"> yr </w:t>
      </w:r>
      <w:proofErr w:type="spellStart"/>
      <w:r w:rsidRPr="00F46664">
        <w:rPr>
          <w:rFonts w:cs="Calibri"/>
          <w:sz w:val="24"/>
          <w:szCs w:val="24"/>
        </w:rPr>
        <w:t>agwedd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hanfodol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cholli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bod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parhau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ddarparu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cefnogaeth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arweinyddiaeth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adnoddau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athrawon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ymarferwyr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drosglwyddo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datblygu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effeithiol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ynghyd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hyrwyddo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dinasyddiaeth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fyd-eang</w:t>
      </w:r>
      <w:proofErr w:type="spellEnd"/>
      <w:r w:rsidRPr="00F46664">
        <w:rPr>
          <w:rFonts w:cs="Calibri"/>
          <w:sz w:val="24"/>
          <w:szCs w:val="24"/>
        </w:rPr>
        <w:t>.</w:t>
      </w:r>
    </w:p>
    <w:p w:rsidR="007E5D5F" w:rsidRPr="00F46664" w:rsidRDefault="007E5D5F" w:rsidP="000976F1">
      <w:pPr>
        <w:rPr>
          <w:sz w:val="24"/>
          <w:szCs w:val="24"/>
        </w:rPr>
      </w:pPr>
    </w:p>
    <w:p w:rsidR="00A850C1" w:rsidRPr="00F46664" w:rsidRDefault="00A850C1" w:rsidP="000976F1">
      <w:pPr>
        <w:rPr>
          <w:b/>
          <w:sz w:val="24"/>
          <w:szCs w:val="24"/>
        </w:rPr>
      </w:pPr>
      <w:r w:rsidRPr="00F46664">
        <w:rPr>
          <w:b/>
          <w:sz w:val="24"/>
          <w:szCs w:val="24"/>
        </w:rPr>
        <w:t>DEEP</w:t>
      </w:r>
    </w:p>
    <w:p w:rsidR="00A850C1" w:rsidRPr="00F46664" w:rsidRDefault="00FE0D42" w:rsidP="000976F1">
      <w:pPr>
        <w:rPr>
          <w:sz w:val="24"/>
          <w:szCs w:val="24"/>
        </w:rPr>
      </w:pPr>
      <w:r w:rsidRPr="00F46664">
        <w:rPr>
          <w:rFonts w:cs="Calibri"/>
          <w:sz w:val="24"/>
          <w:szCs w:val="24"/>
        </w:rPr>
        <w:t xml:space="preserve">Mae DEEP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brosiect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o’r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Ff</w:t>
      </w:r>
      <w:r w:rsidR="005B4FD2">
        <w:rPr>
          <w:rFonts w:cs="Calibri"/>
          <w:sz w:val="24"/>
          <w:szCs w:val="24"/>
        </w:rPr>
        <w:t>orwm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i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Ddatblygu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Ymwybyddiaeth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r w:rsidRPr="00F46664">
        <w:rPr>
          <w:rFonts w:cs="Calibri"/>
          <w:sz w:val="24"/>
          <w:szCs w:val="24"/>
        </w:rPr>
        <w:t xml:space="preserve">ac </w:t>
      </w:r>
      <w:proofErr w:type="spellStart"/>
      <w:proofErr w:type="gram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 (</w:t>
      </w:r>
      <w:proofErr w:type="gramEnd"/>
      <w:r w:rsidRPr="00F46664">
        <w:rPr>
          <w:rFonts w:cs="Calibri"/>
          <w:sz w:val="24"/>
          <w:szCs w:val="24"/>
        </w:rPr>
        <w:t xml:space="preserve">DARE) </w:t>
      </w:r>
      <w:proofErr w:type="spellStart"/>
      <w:r w:rsidRPr="00F46664">
        <w:rPr>
          <w:rFonts w:cs="Calibri"/>
          <w:sz w:val="24"/>
          <w:szCs w:val="24"/>
        </w:rPr>
        <w:t>sydd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un o </w:t>
      </w:r>
      <w:proofErr w:type="spellStart"/>
      <w:r w:rsidRPr="00F46664">
        <w:rPr>
          <w:rFonts w:cs="Calibri"/>
          <w:sz w:val="24"/>
          <w:szCs w:val="24"/>
        </w:rPr>
        <w:t>weithgorau</w:t>
      </w:r>
      <w:proofErr w:type="spellEnd"/>
      <w:r w:rsidRPr="00F46664">
        <w:rPr>
          <w:rFonts w:cs="Calibri"/>
          <w:sz w:val="24"/>
          <w:szCs w:val="24"/>
        </w:rPr>
        <w:t xml:space="preserve"> CONCORD,  </w:t>
      </w:r>
      <w:proofErr w:type="spellStart"/>
      <w:r w:rsidRPr="00F46664">
        <w:rPr>
          <w:rFonts w:cs="Calibri"/>
          <w:sz w:val="24"/>
          <w:szCs w:val="24"/>
        </w:rPr>
        <w:t>Cydfferasiwn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Ewropeaidd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Sefydliadau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Anllywodraethol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Datblygu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Chynorthwyol</w:t>
      </w:r>
      <w:proofErr w:type="spellEnd"/>
      <w:r w:rsidRPr="00F46664">
        <w:rPr>
          <w:rFonts w:cs="Calibri"/>
          <w:sz w:val="24"/>
          <w:szCs w:val="24"/>
        </w:rPr>
        <w:t xml:space="preserve">. </w:t>
      </w:r>
      <w:proofErr w:type="gramStart"/>
      <w:r w:rsidRPr="00F46664">
        <w:rPr>
          <w:rFonts w:cs="Calibri"/>
          <w:sz w:val="24"/>
          <w:szCs w:val="24"/>
        </w:rPr>
        <w:t xml:space="preserve">Mae DEEP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ymrwymedig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gefnogi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newidiadau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hollgorffol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gwe</w:t>
      </w:r>
      <w:r w:rsidR="005B4FD2">
        <w:rPr>
          <w:rFonts w:cs="Calibri"/>
          <w:sz w:val="24"/>
          <w:szCs w:val="24"/>
        </w:rPr>
        <w:t>ithrediad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ar</w:t>
      </w:r>
      <w:proofErr w:type="spellEnd"/>
      <w:r w:rsidR="005B4FD2">
        <w:rPr>
          <w:rFonts w:cs="Calibri"/>
          <w:sz w:val="24"/>
          <w:szCs w:val="24"/>
        </w:rPr>
        <w:t xml:space="preserve"> y </w:t>
      </w:r>
      <w:proofErr w:type="spellStart"/>
      <w:r w:rsidR="005B4FD2">
        <w:rPr>
          <w:rFonts w:cs="Calibri"/>
          <w:sz w:val="24"/>
          <w:szCs w:val="24"/>
        </w:rPr>
        <w:t>cyd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drwy</w:t>
      </w:r>
      <w:proofErr w:type="spellEnd"/>
      <w:r w:rsidR="005B4FD2">
        <w:rPr>
          <w:rFonts w:cs="Calibri"/>
          <w:sz w:val="24"/>
          <w:szCs w:val="24"/>
        </w:rPr>
        <w:t xml:space="preserve"> </w:t>
      </w:r>
      <w:proofErr w:type="spellStart"/>
      <w:r w:rsidR="005B4FD2">
        <w:rPr>
          <w:rFonts w:cs="Calibri"/>
          <w:sz w:val="24"/>
          <w:szCs w:val="24"/>
        </w:rPr>
        <w:t>weithio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agos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weithredol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gyda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dinasyddion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fynd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afael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r w:rsidR="00ED4A00">
        <w:rPr>
          <w:rFonts w:cs="Calibri"/>
          <w:sz w:val="24"/>
          <w:szCs w:val="24"/>
        </w:rPr>
        <w:t>â</w:t>
      </w:r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</w:t>
      </w:r>
      <w:r w:rsidR="00ED4A00">
        <w:rPr>
          <w:rFonts w:cs="Calibri"/>
          <w:sz w:val="24"/>
          <w:szCs w:val="24"/>
        </w:rPr>
        <w:t>harddiad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r w:rsidR="00345D0A">
        <w:rPr>
          <w:rFonts w:cs="Calibri"/>
          <w:sz w:val="24"/>
          <w:szCs w:val="24"/>
        </w:rPr>
        <w:t xml:space="preserve">yr </w:t>
      </w:r>
      <w:proofErr w:type="spellStart"/>
      <w:r w:rsidR="00ED4A00">
        <w:rPr>
          <w:rFonts w:cs="Calibri"/>
          <w:sz w:val="24"/>
          <w:szCs w:val="24"/>
        </w:rPr>
        <w:t>achosion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r w:rsidR="00345D0A">
        <w:rPr>
          <w:rFonts w:cs="Calibri"/>
          <w:sz w:val="24"/>
          <w:szCs w:val="24"/>
        </w:rPr>
        <w:t xml:space="preserve">o </w:t>
      </w:r>
      <w:proofErr w:type="spellStart"/>
      <w:r w:rsidR="00ED4A00">
        <w:rPr>
          <w:rFonts w:cs="Calibri"/>
          <w:sz w:val="24"/>
          <w:szCs w:val="24"/>
        </w:rPr>
        <w:t>anghyfiawnder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r w:rsidRPr="00F46664">
        <w:rPr>
          <w:rFonts w:cs="Calibri"/>
          <w:sz w:val="24"/>
          <w:szCs w:val="24"/>
        </w:rPr>
        <w:t xml:space="preserve">ac </w:t>
      </w:r>
      <w:proofErr w:type="spellStart"/>
      <w:r w:rsidRPr="00F46664">
        <w:rPr>
          <w:rFonts w:cs="Calibri"/>
          <w:sz w:val="24"/>
          <w:szCs w:val="24"/>
        </w:rPr>
        <w:t>annhegwch</w:t>
      </w:r>
      <w:proofErr w:type="spellEnd"/>
      <w:r w:rsidRPr="00F46664">
        <w:rPr>
          <w:rFonts w:cs="Calibri"/>
          <w:sz w:val="24"/>
          <w:szCs w:val="24"/>
        </w:rPr>
        <w:t>.</w:t>
      </w:r>
      <w:proofErr w:type="gramEnd"/>
    </w:p>
    <w:p w:rsidR="00EA3A03" w:rsidRPr="00F46664" w:rsidRDefault="00345D0A" w:rsidP="000976F1">
      <w:pPr>
        <w:rPr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Mae’r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ariannu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gan</w:t>
      </w:r>
      <w:proofErr w:type="spellEnd"/>
      <w:r>
        <w:rPr>
          <w:rFonts w:cs="Calibri"/>
          <w:sz w:val="24"/>
          <w:szCs w:val="24"/>
        </w:rPr>
        <w:t xml:space="preserve"> DEEP </w:t>
      </w:r>
      <w:proofErr w:type="spellStart"/>
      <w:r>
        <w:rPr>
          <w:rFonts w:cs="Calibri"/>
          <w:sz w:val="24"/>
          <w:szCs w:val="24"/>
        </w:rPr>
        <w:t>wedi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 w:rsidR="00FE0D42" w:rsidRPr="00F46664">
        <w:rPr>
          <w:rFonts w:cs="Calibri"/>
          <w:sz w:val="24"/>
          <w:szCs w:val="24"/>
        </w:rPr>
        <w:t>ynllunio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ddarparu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cefnogaeth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datblygu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WAGE ac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ymateb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i’r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galw</w:t>
      </w:r>
      <w:proofErr w:type="spellEnd"/>
      <w:r w:rsidR="00FE0D42" w:rsidRPr="00F46664">
        <w:rPr>
          <w:rFonts w:cs="Calibri"/>
          <w:sz w:val="24"/>
          <w:szCs w:val="24"/>
        </w:rPr>
        <w:t xml:space="preserve"> am </w:t>
      </w:r>
      <w:proofErr w:type="spellStart"/>
      <w:r w:rsidR="00FE0D42" w:rsidRPr="00F46664">
        <w:rPr>
          <w:rFonts w:cs="Calibri"/>
          <w:sz w:val="24"/>
          <w:szCs w:val="24"/>
        </w:rPr>
        <w:t>ddelwedd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i’r</w:t>
      </w:r>
      <w:proofErr w:type="spellEnd"/>
      <w:r w:rsidRPr="00F46664">
        <w:rPr>
          <w:rFonts w:cs="Calibri"/>
          <w:sz w:val="24"/>
          <w:szCs w:val="24"/>
        </w:rPr>
        <w:t xml:space="preserve"> system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eang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r>
        <w:rPr>
          <w:rFonts w:cs="Calibri"/>
          <w:sz w:val="24"/>
          <w:szCs w:val="24"/>
        </w:rPr>
        <w:t>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sydd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yn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gynyddol</w:t>
      </w:r>
      <w:proofErr w:type="spellEnd"/>
      <w:r w:rsidR="00FE0D42" w:rsidRPr="00F46664">
        <w:rPr>
          <w:rFonts w:cs="Calibri"/>
          <w:sz w:val="24"/>
          <w:szCs w:val="24"/>
        </w:rPr>
        <w:t xml:space="preserve">, </w:t>
      </w:r>
      <w:proofErr w:type="spellStart"/>
      <w:r w:rsidR="00FE0D42" w:rsidRPr="00F46664">
        <w:rPr>
          <w:rFonts w:cs="Calibri"/>
          <w:sz w:val="24"/>
          <w:szCs w:val="24"/>
        </w:rPr>
        <w:t>berthnasol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r w:rsidR="00ED4A00">
        <w:rPr>
          <w:rFonts w:cs="Calibri"/>
          <w:sz w:val="24"/>
          <w:szCs w:val="24"/>
        </w:rPr>
        <w:t xml:space="preserve">ac </w:t>
      </w:r>
      <w:proofErr w:type="spellStart"/>
      <w:r w:rsidR="00FE0D42" w:rsidRPr="00F46664">
        <w:rPr>
          <w:rFonts w:cs="Calibri"/>
          <w:sz w:val="24"/>
          <w:szCs w:val="24"/>
        </w:rPr>
        <w:t>wedi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ei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hadfywio</w:t>
      </w:r>
      <w:proofErr w:type="spellEnd"/>
      <w:r w:rsidR="00ED4A00">
        <w:rPr>
          <w:rFonts w:cs="Calibri"/>
          <w:sz w:val="24"/>
          <w:szCs w:val="24"/>
        </w:rPr>
        <w:t xml:space="preserve">. Mae </w:t>
      </w:r>
      <w:proofErr w:type="spellStart"/>
      <w:r w:rsidR="00ED4A00">
        <w:rPr>
          <w:rFonts w:cs="Calibri"/>
          <w:sz w:val="24"/>
          <w:szCs w:val="24"/>
        </w:rPr>
        <w:t>hefyd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yn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bwysig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bod</w:t>
      </w:r>
      <w:proofErr w:type="spellEnd"/>
      <w:r w:rsidR="00FE0D42" w:rsidRPr="00F46664">
        <w:rPr>
          <w:rFonts w:cs="Calibri"/>
          <w:sz w:val="24"/>
          <w:szCs w:val="24"/>
        </w:rPr>
        <w:t xml:space="preserve"> WAGE </w:t>
      </w:r>
      <w:proofErr w:type="spellStart"/>
      <w:r w:rsidR="00FE0D42" w:rsidRPr="00F46664">
        <w:rPr>
          <w:rFonts w:cs="Calibri"/>
          <w:sz w:val="24"/>
          <w:szCs w:val="24"/>
        </w:rPr>
        <w:t>yn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cael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ei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datblygu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ar</w:t>
      </w:r>
      <w:proofErr w:type="spellEnd"/>
      <w:r w:rsidR="00ED4A00">
        <w:rPr>
          <w:rFonts w:cs="Calibri"/>
          <w:sz w:val="24"/>
          <w:szCs w:val="24"/>
        </w:rPr>
        <w:t xml:space="preserve"> yr </w:t>
      </w:r>
      <w:proofErr w:type="spellStart"/>
      <w:r w:rsidR="00ED4A00">
        <w:rPr>
          <w:rFonts w:cs="Calibri"/>
          <w:sz w:val="24"/>
          <w:szCs w:val="24"/>
        </w:rPr>
        <w:t>amser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hanfodol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hwn</w:t>
      </w:r>
      <w:proofErr w:type="spellEnd"/>
      <w:r w:rsidR="00ED4A00">
        <w:rPr>
          <w:rFonts w:cs="Calibri"/>
          <w:sz w:val="24"/>
          <w:szCs w:val="24"/>
        </w:rPr>
        <w:t xml:space="preserve"> a </w:t>
      </w:r>
      <w:proofErr w:type="spellStart"/>
      <w:r w:rsidR="00ED4A00">
        <w:rPr>
          <w:rFonts w:cs="Calibri"/>
          <w:sz w:val="24"/>
          <w:szCs w:val="24"/>
        </w:rPr>
        <w:t>Chymru’</w:t>
      </w:r>
      <w:r w:rsidR="00FE0D42" w:rsidRPr="00F46664">
        <w:rPr>
          <w:rFonts w:cs="Calibri"/>
          <w:sz w:val="24"/>
          <w:szCs w:val="24"/>
        </w:rPr>
        <w:t>n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wlad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gyntaf</w:t>
      </w:r>
      <w:proofErr w:type="spellEnd"/>
      <w:r w:rsidR="00FE0D42" w:rsidRPr="00F46664">
        <w:rPr>
          <w:rFonts w:cs="Calibri"/>
          <w:sz w:val="24"/>
          <w:szCs w:val="24"/>
        </w:rPr>
        <w:t xml:space="preserve"> y </w:t>
      </w:r>
      <w:proofErr w:type="spellStart"/>
      <w:r w:rsidR="00FE0D42" w:rsidRPr="00F46664">
        <w:rPr>
          <w:rFonts w:cs="Calibri"/>
          <w:sz w:val="24"/>
          <w:szCs w:val="24"/>
        </w:rPr>
        <w:t>byd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ddeddfu</w:t>
      </w:r>
      <w:proofErr w:type="spellEnd"/>
      <w:r w:rsidR="00FE0D42" w:rsidRPr="00F46664">
        <w:rPr>
          <w:rFonts w:cs="Calibri"/>
          <w:sz w:val="24"/>
          <w:szCs w:val="24"/>
        </w:rPr>
        <w:t xml:space="preserve"> am </w:t>
      </w:r>
      <w:proofErr w:type="spellStart"/>
      <w:r w:rsidR="00FE0D42" w:rsidRPr="00F46664">
        <w:rPr>
          <w:rFonts w:cs="Calibri"/>
          <w:sz w:val="24"/>
          <w:szCs w:val="24"/>
        </w:rPr>
        <w:t>Ddatblygu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Cynaliadwy</w:t>
      </w:r>
      <w:proofErr w:type="spellEnd"/>
      <w:r>
        <w:rPr>
          <w:rFonts w:cs="Calibri"/>
          <w:sz w:val="24"/>
          <w:szCs w:val="24"/>
        </w:rPr>
        <w:t>,</w:t>
      </w:r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alluogi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bod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yna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lais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wneud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safiad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dros</w:t>
      </w:r>
      <w:proofErr w:type="spellEnd"/>
      <w:r w:rsidR="00FE0D42" w:rsidRPr="00F46664">
        <w:rPr>
          <w:rFonts w:cs="Calibri"/>
          <w:sz w:val="24"/>
          <w:szCs w:val="24"/>
        </w:rPr>
        <w:t xml:space="preserve"> y </w:t>
      </w:r>
      <w:proofErr w:type="spellStart"/>
      <w:r w:rsidR="00FE0D42" w:rsidRPr="00F46664">
        <w:rPr>
          <w:rFonts w:cs="Calibri"/>
          <w:sz w:val="24"/>
          <w:szCs w:val="24"/>
        </w:rPr>
        <w:t>pwysigrwydd</w:t>
      </w:r>
      <w:proofErr w:type="spellEnd"/>
      <w:r w:rsidR="00FE0D42" w:rsidRPr="00F46664">
        <w:rPr>
          <w:rFonts w:cs="Calibri"/>
          <w:sz w:val="24"/>
          <w:szCs w:val="24"/>
        </w:rPr>
        <w:t xml:space="preserve"> o </w:t>
      </w:r>
      <w:proofErr w:type="spellStart"/>
      <w:r w:rsidR="00FE0D42" w:rsidRPr="00F46664">
        <w:rPr>
          <w:rFonts w:cs="Calibri"/>
          <w:sz w:val="24"/>
          <w:szCs w:val="24"/>
        </w:rPr>
        <w:t>addysg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datblygu</w:t>
      </w:r>
      <w:proofErr w:type="spellEnd"/>
      <w:r w:rsidR="00FE0D42" w:rsidRPr="00F46664">
        <w:rPr>
          <w:rFonts w:cs="Calibri"/>
          <w:sz w:val="24"/>
          <w:szCs w:val="24"/>
        </w:rPr>
        <w:t xml:space="preserve">, a </w:t>
      </w:r>
      <w:proofErr w:type="spellStart"/>
      <w:r w:rsidR="00FE0D42" w:rsidRPr="00F46664">
        <w:rPr>
          <w:rFonts w:cs="Calibri"/>
          <w:sz w:val="24"/>
          <w:szCs w:val="24"/>
        </w:rPr>
        <w:t>hefyd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ar</w:t>
      </w:r>
      <w:proofErr w:type="spellEnd"/>
      <w:r w:rsidR="00FE0D42" w:rsidRPr="00F46664">
        <w:rPr>
          <w:rFonts w:cs="Calibri"/>
          <w:sz w:val="24"/>
          <w:szCs w:val="24"/>
        </w:rPr>
        <w:t xml:space="preserve"> sail y </w:t>
      </w:r>
      <w:proofErr w:type="spellStart"/>
      <w:r w:rsidR="00FE0D42" w:rsidRPr="00F46664">
        <w:rPr>
          <w:rFonts w:cs="Calibri"/>
          <w:sz w:val="24"/>
          <w:szCs w:val="24"/>
        </w:rPr>
        <w:t>newidiadau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tebygol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i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faes</w:t>
      </w:r>
      <w:proofErr w:type="spellEnd"/>
      <w:r w:rsidR="00FE0D42" w:rsidRPr="00F46664">
        <w:rPr>
          <w:rFonts w:cs="Calibri"/>
          <w:sz w:val="24"/>
          <w:szCs w:val="24"/>
        </w:rPr>
        <w:t xml:space="preserve"> </w:t>
      </w:r>
      <w:proofErr w:type="spellStart"/>
      <w:r w:rsidR="00FE0D42" w:rsidRPr="00F46664">
        <w:rPr>
          <w:rFonts w:cs="Calibri"/>
          <w:sz w:val="24"/>
          <w:szCs w:val="24"/>
        </w:rPr>
        <w:t>llafur</w:t>
      </w:r>
      <w:proofErr w:type="spellEnd"/>
      <w:r w:rsidR="00FE0D42" w:rsidRPr="00F46664">
        <w:rPr>
          <w:rFonts w:cs="Calibri"/>
          <w:sz w:val="24"/>
          <w:szCs w:val="24"/>
        </w:rPr>
        <w:t xml:space="preserve"> yr </w:t>
      </w:r>
      <w:proofErr w:type="spellStart"/>
      <w:r w:rsidR="00FE0D42" w:rsidRPr="00F46664">
        <w:rPr>
          <w:rFonts w:cs="Calibri"/>
          <w:sz w:val="24"/>
          <w:szCs w:val="24"/>
        </w:rPr>
        <w:t>ysgolion</w:t>
      </w:r>
      <w:proofErr w:type="spellEnd"/>
      <w:r w:rsidR="00FE0D42" w:rsidRPr="00F46664">
        <w:rPr>
          <w:rFonts w:cs="Calibri"/>
          <w:sz w:val="24"/>
          <w:szCs w:val="24"/>
        </w:rPr>
        <w:t>.</w:t>
      </w:r>
    </w:p>
    <w:p w:rsidR="007E5D5F" w:rsidRPr="00F46664" w:rsidRDefault="007E5D5F" w:rsidP="000976F1">
      <w:pPr>
        <w:rPr>
          <w:sz w:val="24"/>
          <w:szCs w:val="24"/>
        </w:rPr>
      </w:pPr>
    </w:p>
    <w:p w:rsidR="007E5D5F" w:rsidRPr="00F46664" w:rsidRDefault="007E5D5F" w:rsidP="000976F1">
      <w:pPr>
        <w:rPr>
          <w:b/>
          <w:sz w:val="24"/>
          <w:szCs w:val="24"/>
        </w:rPr>
      </w:pPr>
      <w:proofErr w:type="spellStart"/>
      <w:r w:rsidRPr="00F46664">
        <w:rPr>
          <w:b/>
          <w:sz w:val="24"/>
          <w:szCs w:val="24"/>
        </w:rPr>
        <w:t>Cymru</w:t>
      </w:r>
      <w:proofErr w:type="spellEnd"/>
      <w:r w:rsidRPr="00F46664">
        <w:rPr>
          <w:b/>
          <w:sz w:val="24"/>
          <w:szCs w:val="24"/>
        </w:rPr>
        <w:t xml:space="preserve"> </w:t>
      </w:r>
      <w:proofErr w:type="spellStart"/>
      <w:r w:rsidRPr="00F46664">
        <w:rPr>
          <w:b/>
          <w:sz w:val="24"/>
          <w:szCs w:val="24"/>
        </w:rPr>
        <w:t>Masnach</w:t>
      </w:r>
      <w:proofErr w:type="spellEnd"/>
      <w:r w:rsidRPr="00F46664">
        <w:rPr>
          <w:b/>
          <w:sz w:val="24"/>
          <w:szCs w:val="24"/>
        </w:rPr>
        <w:t xml:space="preserve"> Deg</w:t>
      </w:r>
    </w:p>
    <w:p w:rsidR="007E5D5F" w:rsidRPr="00F46664" w:rsidRDefault="00356A86" w:rsidP="000976F1">
      <w:p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yw’r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sefydliad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cenedlaethol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gyfer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addysg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polisi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caffaeliad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F46664">
        <w:rPr>
          <w:rFonts w:cs="Calibri"/>
          <w:sz w:val="24"/>
          <w:szCs w:val="24"/>
        </w:rPr>
        <w:t>ag</w:t>
      </w:r>
      <w:proofErr w:type="spellEnd"/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ymgyrchu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- </w:t>
      </w:r>
      <w:proofErr w:type="spellStart"/>
      <w:r w:rsidRPr="00F46664">
        <w:rPr>
          <w:rFonts w:cs="Calibri"/>
          <w:sz w:val="24"/>
          <w:szCs w:val="24"/>
        </w:rPr>
        <w:t>cenedl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gyntaf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byd</w:t>
      </w:r>
      <w:proofErr w:type="spellEnd"/>
      <w:r w:rsidRPr="00F46664">
        <w:rPr>
          <w:rFonts w:cs="Calibri"/>
          <w:sz w:val="24"/>
          <w:szCs w:val="24"/>
        </w:rPr>
        <w:t xml:space="preserve">. Mae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o’r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rhaglen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Blaid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Affrica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gramStart"/>
      <w:r w:rsidRPr="00F46664">
        <w:rPr>
          <w:rFonts w:cs="Calibri"/>
          <w:sz w:val="24"/>
          <w:szCs w:val="24"/>
        </w:rPr>
        <w:t>a</w:t>
      </w:r>
      <w:proofErr w:type="gram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ariannir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Lywodraeth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F46664">
        <w:rPr>
          <w:rFonts w:cs="Calibri"/>
          <w:sz w:val="24"/>
          <w:szCs w:val="24"/>
        </w:rPr>
        <w:t>Rydym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hefyd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o’r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rhwydwaith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byd-eang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sefydliadau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ymgyrchwyr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sy’n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ymrwymedig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greu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byd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mwy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teg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chyfiawn</w:t>
      </w:r>
      <w:proofErr w:type="spellEnd"/>
      <w:r w:rsidRPr="00F46664">
        <w:rPr>
          <w:rFonts w:cs="Calibri"/>
          <w:sz w:val="24"/>
          <w:szCs w:val="24"/>
        </w:rPr>
        <w:t>.</w:t>
      </w:r>
      <w:proofErr w:type="gramEnd"/>
    </w:p>
    <w:p w:rsidR="00D91C26" w:rsidRPr="00F46664" w:rsidRDefault="00356A86" w:rsidP="000976F1">
      <w:p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Penodwyd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Genedl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2008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dilyn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ymgyrch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dwy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flynedd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gan</w:t>
      </w:r>
      <w:proofErr w:type="spellEnd"/>
      <w:r w:rsidRPr="00F46664">
        <w:rPr>
          <w:rFonts w:cs="Calibri"/>
          <w:sz w:val="24"/>
          <w:szCs w:val="24"/>
        </w:rPr>
        <w:t xml:space="preserve"> y </w:t>
      </w:r>
      <w:proofErr w:type="spellStart"/>
      <w:r w:rsidRPr="00F46664">
        <w:rPr>
          <w:rFonts w:cs="Calibri"/>
          <w:sz w:val="24"/>
          <w:szCs w:val="24"/>
        </w:rPr>
        <w:t>fforw</w:t>
      </w:r>
      <w:r w:rsidR="00ED4A00">
        <w:rPr>
          <w:rFonts w:cs="Calibri"/>
          <w:sz w:val="24"/>
          <w:szCs w:val="24"/>
        </w:rPr>
        <w:t>m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Cymru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Masnach</w:t>
      </w:r>
      <w:proofErr w:type="spellEnd"/>
      <w:r w:rsidR="00ED4A00">
        <w:rPr>
          <w:rFonts w:cs="Calibri"/>
          <w:sz w:val="24"/>
          <w:szCs w:val="24"/>
        </w:rPr>
        <w:t xml:space="preserve"> Deg, a </w:t>
      </w:r>
      <w:proofErr w:type="spellStart"/>
      <w:r w:rsidR="00ED4A00">
        <w:rPr>
          <w:rFonts w:cs="Calibri"/>
          <w:sz w:val="24"/>
          <w:szCs w:val="24"/>
        </w:rPr>
        <w:t>ariannir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Lywodraeth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er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mwyn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cynyddu’r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argaeledd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gynnyrch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mewn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trefi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dinasoedd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gw</w:t>
      </w:r>
      <w:r w:rsidR="00ED4A00">
        <w:rPr>
          <w:rFonts w:cs="Calibri"/>
          <w:sz w:val="24"/>
          <w:szCs w:val="24"/>
        </w:rPr>
        <w:t>ledydd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ar</w:t>
      </w:r>
      <w:proofErr w:type="spellEnd"/>
      <w:r w:rsidR="00ED4A00">
        <w:rPr>
          <w:rFonts w:cs="Calibri"/>
          <w:sz w:val="24"/>
          <w:szCs w:val="24"/>
        </w:rPr>
        <w:t xml:space="preserve"> draws </w:t>
      </w:r>
      <w:proofErr w:type="spellStart"/>
      <w:r w:rsidR="00ED4A00">
        <w:rPr>
          <w:rFonts w:cs="Calibri"/>
          <w:sz w:val="24"/>
          <w:szCs w:val="24"/>
        </w:rPr>
        <w:t>Cymru</w:t>
      </w:r>
      <w:proofErr w:type="spellEnd"/>
      <w:r w:rsidR="00ED4A00">
        <w:rPr>
          <w:rFonts w:cs="Calibri"/>
          <w:sz w:val="24"/>
          <w:szCs w:val="24"/>
        </w:rPr>
        <w:t xml:space="preserve">, </w:t>
      </w:r>
      <w:proofErr w:type="spellStart"/>
      <w:r w:rsidR="00ED4A00">
        <w:rPr>
          <w:rFonts w:cs="Calibri"/>
          <w:sz w:val="24"/>
          <w:szCs w:val="24"/>
        </w:rPr>
        <w:t>ynghyd</w:t>
      </w:r>
      <w:proofErr w:type="spellEnd"/>
      <w:r w:rsidR="00ED4A00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ag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annog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ysgolion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proofErr w:type="spellStart"/>
      <w:r w:rsidRPr="00F46664">
        <w:rPr>
          <w:rFonts w:cs="Calibri"/>
          <w:sz w:val="24"/>
          <w:szCs w:val="24"/>
        </w:rPr>
        <w:t>busnesau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sefydliadau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eraill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newid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Fasnach</w:t>
      </w:r>
      <w:proofErr w:type="spellEnd"/>
      <w:r w:rsidRPr="00F46664">
        <w:rPr>
          <w:rFonts w:cs="Calibri"/>
          <w:sz w:val="24"/>
          <w:szCs w:val="24"/>
        </w:rPr>
        <w:t xml:space="preserve"> Deg.</w:t>
      </w:r>
    </w:p>
    <w:p w:rsidR="00D91C26" w:rsidRPr="00F46664" w:rsidRDefault="00356A86" w:rsidP="000976F1">
      <w:pPr>
        <w:rPr>
          <w:sz w:val="24"/>
          <w:szCs w:val="24"/>
        </w:rPr>
      </w:pPr>
      <w:proofErr w:type="spellStart"/>
      <w:r w:rsidRPr="00F46664">
        <w:rPr>
          <w:rFonts w:cs="Calibri"/>
          <w:sz w:val="24"/>
          <w:szCs w:val="24"/>
        </w:rPr>
        <w:t>Ers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hynny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mae’r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gweithgareddau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ymrwymiad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wedi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parhau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dyfu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Nghymru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gyda’r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nifer</w:t>
      </w:r>
      <w:proofErr w:type="spellEnd"/>
      <w:r w:rsidRPr="00F46664">
        <w:rPr>
          <w:rFonts w:cs="Calibri"/>
          <w:sz w:val="24"/>
          <w:szCs w:val="24"/>
        </w:rPr>
        <w:t xml:space="preserve"> o </w:t>
      </w:r>
      <w:proofErr w:type="spellStart"/>
      <w:r w:rsidRPr="00F46664">
        <w:rPr>
          <w:rFonts w:cs="Calibri"/>
          <w:sz w:val="24"/>
          <w:szCs w:val="24"/>
        </w:rPr>
        <w:t>grwpiau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sy’n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cefnogi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cynyddu</w:t>
      </w:r>
      <w:proofErr w:type="spellEnd"/>
      <w:r w:rsidRPr="00F46664">
        <w:rPr>
          <w:rFonts w:cs="Calibri"/>
          <w:sz w:val="24"/>
          <w:szCs w:val="24"/>
        </w:rPr>
        <w:t xml:space="preserve">, </w:t>
      </w:r>
      <w:r w:rsidR="001D4467">
        <w:rPr>
          <w:rFonts w:cs="Calibri"/>
          <w:sz w:val="24"/>
          <w:szCs w:val="24"/>
        </w:rPr>
        <w:t xml:space="preserve">y </w:t>
      </w:r>
      <w:proofErr w:type="spellStart"/>
      <w:r w:rsidR="001D4467">
        <w:rPr>
          <w:rFonts w:cs="Calibri"/>
          <w:sz w:val="24"/>
          <w:szCs w:val="24"/>
        </w:rPr>
        <w:t>Llywodraeth</w:t>
      </w:r>
      <w:proofErr w:type="spellEnd"/>
      <w:r w:rsidR="001D4467">
        <w:rPr>
          <w:rFonts w:cs="Calibri"/>
          <w:sz w:val="24"/>
          <w:szCs w:val="24"/>
        </w:rPr>
        <w:t xml:space="preserve"> </w:t>
      </w:r>
      <w:proofErr w:type="spellStart"/>
      <w:r w:rsidR="001D4467">
        <w:rPr>
          <w:rFonts w:cs="Calibri"/>
          <w:sz w:val="24"/>
          <w:szCs w:val="24"/>
        </w:rPr>
        <w:t>Gymreig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parhau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gyda’i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chefnogaeth</w:t>
      </w:r>
      <w:proofErr w:type="spellEnd"/>
      <w:r w:rsidRPr="00F46664">
        <w:rPr>
          <w:rFonts w:cs="Calibri"/>
          <w:sz w:val="24"/>
          <w:szCs w:val="24"/>
        </w:rPr>
        <w:t xml:space="preserve"> ac </w:t>
      </w:r>
      <w:proofErr w:type="spellStart"/>
      <w:r w:rsidRPr="00F46664">
        <w:rPr>
          <w:rFonts w:cs="Calibri"/>
          <w:sz w:val="24"/>
          <w:szCs w:val="24"/>
        </w:rPr>
        <w:t>ymrwymiad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ogystal</w:t>
      </w:r>
      <w:proofErr w:type="spellEnd"/>
      <w:r w:rsidRPr="00F46664">
        <w:rPr>
          <w:rFonts w:cs="Calibri"/>
          <w:sz w:val="24"/>
          <w:szCs w:val="24"/>
        </w:rPr>
        <w:t xml:space="preserve"> â </w:t>
      </w:r>
      <w:proofErr w:type="spellStart"/>
      <w:r w:rsidRPr="00F46664">
        <w:rPr>
          <w:rFonts w:cs="Calibri"/>
          <w:sz w:val="24"/>
          <w:szCs w:val="24"/>
        </w:rPr>
        <w:t>chynnydd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mewn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sefydliadau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newydd</w:t>
      </w:r>
      <w:proofErr w:type="spellEnd"/>
      <w:r w:rsidRPr="00F46664">
        <w:rPr>
          <w:rFonts w:cs="Calibri"/>
          <w:sz w:val="24"/>
          <w:szCs w:val="24"/>
        </w:rPr>
        <w:t xml:space="preserve"> a </w:t>
      </w:r>
      <w:proofErr w:type="spellStart"/>
      <w:r w:rsidRPr="00F46664">
        <w:rPr>
          <w:rFonts w:cs="Calibri"/>
          <w:sz w:val="24"/>
          <w:szCs w:val="24"/>
        </w:rPr>
        <w:t>busnesau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sy’n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cymryd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rhan</w:t>
      </w:r>
      <w:proofErr w:type="spellEnd"/>
      <w:r w:rsidRPr="00F46664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F46664">
        <w:rPr>
          <w:rFonts w:cs="Calibri"/>
          <w:sz w:val="24"/>
          <w:szCs w:val="24"/>
        </w:rPr>
        <w:t>Gallwch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ddarganfod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="00ED4A00">
        <w:rPr>
          <w:rFonts w:cs="Calibri"/>
          <w:sz w:val="24"/>
          <w:szCs w:val="24"/>
        </w:rPr>
        <w:t>m</w:t>
      </w:r>
      <w:r w:rsidRPr="00F46664">
        <w:rPr>
          <w:rFonts w:cs="Calibri"/>
          <w:sz w:val="24"/>
          <w:szCs w:val="24"/>
        </w:rPr>
        <w:t>wy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drwy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ymweld</w:t>
      </w:r>
      <w:proofErr w:type="spellEnd"/>
      <w:r w:rsidRPr="00F46664">
        <w:rPr>
          <w:rFonts w:cs="Calibri"/>
          <w:sz w:val="24"/>
          <w:szCs w:val="24"/>
        </w:rPr>
        <w:t xml:space="preserve"> â </w:t>
      </w:r>
      <w:proofErr w:type="spellStart"/>
      <w:r w:rsidRPr="00F46664">
        <w:rPr>
          <w:rFonts w:cs="Calibri"/>
          <w:sz w:val="24"/>
          <w:szCs w:val="24"/>
        </w:rPr>
        <w:t>gwefan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Cymru</w:t>
      </w:r>
      <w:proofErr w:type="spellEnd"/>
      <w:r w:rsidRPr="00F46664">
        <w:rPr>
          <w:rFonts w:cs="Calibri"/>
          <w:sz w:val="24"/>
          <w:szCs w:val="24"/>
        </w:rPr>
        <w:t xml:space="preserve"> </w:t>
      </w:r>
      <w:proofErr w:type="spellStart"/>
      <w:r w:rsidRPr="00F46664">
        <w:rPr>
          <w:rFonts w:cs="Calibri"/>
          <w:sz w:val="24"/>
          <w:szCs w:val="24"/>
        </w:rPr>
        <w:t>Masnach</w:t>
      </w:r>
      <w:proofErr w:type="spellEnd"/>
      <w:r w:rsidRPr="00F46664">
        <w:rPr>
          <w:rFonts w:cs="Calibri"/>
          <w:sz w:val="24"/>
          <w:szCs w:val="24"/>
        </w:rPr>
        <w:t xml:space="preserve"> Deg.</w:t>
      </w:r>
      <w:proofErr w:type="gramEnd"/>
    </w:p>
    <w:p w:rsidR="00D91C26" w:rsidRPr="00F46664" w:rsidRDefault="00F46664" w:rsidP="000976F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1760855</wp:posOffset>
            </wp:positionV>
            <wp:extent cx="3457575" cy="581025"/>
            <wp:effectExtent l="19050" t="0" r="9525" b="0"/>
            <wp:wrapSquare wrapText="bothSides"/>
            <wp:docPr id="3" name="Picture 3" descr="DE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EE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cysill"/>
      <w:bookmarkEnd w:id="0"/>
    </w:p>
    <w:sectPr w:rsidR="00D91C26" w:rsidRPr="00F46664" w:rsidSect="009F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64" w:rsidRDefault="00F46664" w:rsidP="00F46664">
      <w:pPr>
        <w:spacing w:after="0" w:line="240" w:lineRule="auto"/>
      </w:pPr>
      <w:r>
        <w:separator/>
      </w:r>
    </w:p>
  </w:endnote>
  <w:endnote w:type="continuationSeparator" w:id="0">
    <w:p w:rsidR="00F46664" w:rsidRDefault="00F46664" w:rsidP="00F4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64" w:rsidRDefault="00F46664" w:rsidP="00F46664">
      <w:pPr>
        <w:spacing w:after="0" w:line="240" w:lineRule="auto"/>
      </w:pPr>
      <w:r>
        <w:separator/>
      </w:r>
    </w:p>
  </w:footnote>
  <w:footnote w:type="continuationSeparator" w:id="0">
    <w:p w:rsidR="00F46664" w:rsidRDefault="00F46664" w:rsidP="00F4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D9"/>
    <w:multiLevelType w:val="hybridMultilevel"/>
    <w:tmpl w:val="5A1A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7E9"/>
    <w:multiLevelType w:val="hybridMultilevel"/>
    <w:tmpl w:val="47E46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C7522"/>
    <w:multiLevelType w:val="hybridMultilevel"/>
    <w:tmpl w:val="E604A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D32A5"/>
    <w:multiLevelType w:val="hybridMultilevel"/>
    <w:tmpl w:val="6228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1D2B"/>
    <w:multiLevelType w:val="hybridMultilevel"/>
    <w:tmpl w:val="8152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291B58"/>
    <w:multiLevelType w:val="hybridMultilevel"/>
    <w:tmpl w:val="528AF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DC70CA"/>
    <w:multiLevelType w:val="hybridMultilevel"/>
    <w:tmpl w:val="65805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8D"/>
    <w:rsid w:val="000108EF"/>
    <w:rsid w:val="0002721B"/>
    <w:rsid w:val="00031596"/>
    <w:rsid w:val="00033CF4"/>
    <w:rsid w:val="000357AB"/>
    <w:rsid w:val="000413CC"/>
    <w:rsid w:val="00041561"/>
    <w:rsid w:val="00042F74"/>
    <w:rsid w:val="00044662"/>
    <w:rsid w:val="00047236"/>
    <w:rsid w:val="0006511A"/>
    <w:rsid w:val="00071819"/>
    <w:rsid w:val="00076D3D"/>
    <w:rsid w:val="00081FA7"/>
    <w:rsid w:val="00093C05"/>
    <w:rsid w:val="000976F1"/>
    <w:rsid w:val="000B2D96"/>
    <w:rsid w:val="000B58D6"/>
    <w:rsid w:val="000C2B12"/>
    <w:rsid w:val="000C2C6B"/>
    <w:rsid w:val="000D30D6"/>
    <w:rsid w:val="000E1718"/>
    <w:rsid w:val="000F48A8"/>
    <w:rsid w:val="000F7F2B"/>
    <w:rsid w:val="00106E70"/>
    <w:rsid w:val="00111037"/>
    <w:rsid w:val="00116A5C"/>
    <w:rsid w:val="001223ED"/>
    <w:rsid w:val="00124183"/>
    <w:rsid w:val="00131A4D"/>
    <w:rsid w:val="001347FD"/>
    <w:rsid w:val="00136365"/>
    <w:rsid w:val="001413CB"/>
    <w:rsid w:val="00143431"/>
    <w:rsid w:val="00176201"/>
    <w:rsid w:val="00190571"/>
    <w:rsid w:val="001A7F50"/>
    <w:rsid w:val="001B5D54"/>
    <w:rsid w:val="001C4EF1"/>
    <w:rsid w:val="001D4467"/>
    <w:rsid w:val="001D564C"/>
    <w:rsid w:val="001D77D0"/>
    <w:rsid w:val="001E209D"/>
    <w:rsid w:val="001F11A9"/>
    <w:rsid w:val="001F291C"/>
    <w:rsid w:val="001F658C"/>
    <w:rsid w:val="00205307"/>
    <w:rsid w:val="00221378"/>
    <w:rsid w:val="002276B4"/>
    <w:rsid w:val="002307BB"/>
    <w:rsid w:val="00265B1F"/>
    <w:rsid w:val="00267FF2"/>
    <w:rsid w:val="00270518"/>
    <w:rsid w:val="00282019"/>
    <w:rsid w:val="002905AB"/>
    <w:rsid w:val="00295ACB"/>
    <w:rsid w:val="00297B90"/>
    <w:rsid w:val="002D1DC5"/>
    <w:rsid w:val="002E6645"/>
    <w:rsid w:val="002E71B8"/>
    <w:rsid w:val="002F6F34"/>
    <w:rsid w:val="002F7691"/>
    <w:rsid w:val="003128B5"/>
    <w:rsid w:val="00322E6C"/>
    <w:rsid w:val="00337350"/>
    <w:rsid w:val="00342ADD"/>
    <w:rsid w:val="00342BB5"/>
    <w:rsid w:val="00344BA5"/>
    <w:rsid w:val="00345D0A"/>
    <w:rsid w:val="00350421"/>
    <w:rsid w:val="00356212"/>
    <w:rsid w:val="00356A86"/>
    <w:rsid w:val="003618A5"/>
    <w:rsid w:val="00361CED"/>
    <w:rsid w:val="003633DD"/>
    <w:rsid w:val="00370410"/>
    <w:rsid w:val="00371354"/>
    <w:rsid w:val="00385B81"/>
    <w:rsid w:val="00386924"/>
    <w:rsid w:val="00393FE8"/>
    <w:rsid w:val="00396123"/>
    <w:rsid w:val="003A0235"/>
    <w:rsid w:val="003A5B6E"/>
    <w:rsid w:val="003A712B"/>
    <w:rsid w:val="003A745E"/>
    <w:rsid w:val="003B7343"/>
    <w:rsid w:val="003D57EA"/>
    <w:rsid w:val="003F77B4"/>
    <w:rsid w:val="0041190A"/>
    <w:rsid w:val="0041323A"/>
    <w:rsid w:val="00426941"/>
    <w:rsid w:val="00436B88"/>
    <w:rsid w:val="004372F3"/>
    <w:rsid w:val="00440453"/>
    <w:rsid w:val="00444B9E"/>
    <w:rsid w:val="00482165"/>
    <w:rsid w:val="00482A06"/>
    <w:rsid w:val="00484F4F"/>
    <w:rsid w:val="00496DD7"/>
    <w:rsid w:val="004C29EC"/>
    <w:rsid w:val="004C4043"/>
    <w:rsid w:val="004C7993"/>
    <w:rsid w:val="004E608C"/>
    <w:rsid w:val="004F025D"/>
    <w:rsid w:val="004F46D9"/>
    <w:rsid w:val="004F6195"/>
    <w:rsid w:val="0050145D"/>
    <w:rsid w:val="00504853"/>
    <w:rsid w:val="00521607"/>
    <w:rsid w:val="00536342"/>
    <w:rsid w:val="00541384"/>
    <w:rsid w:val="005516C4"/>
    <w:rsid w:val="005578DE"/>
    <w:rsid w:val="005603B1"/>
    <w:rsid w:val="00565C7D"/>
    <w:rsid w:val="00582CB0"/>
    <w:rsid w:val="0059028B"/>
    <w:rsid w:val="00590BDC"/>
    <w:rsid w:val="00591AE5"/>
    <w:rsid w:val="00591D20"/>
    <w:rsid w:val="0059249E"/>
    <w:rsid w:val="00592A6C"/>
    <w:rsid w:val="005B1355"/>
    <w:rsid w:val="005B4FD2"/>
    <w:rsid w:val="005C5D2E"/>
    <w:rsid w:val="005D362F"/>
    <w:rsid w:val="005E4CE2"/>
    <w:rsid w:val="005E72C2"/>
    <w:rsid w:val="005E79E5"/>
    <w:rsid w:val="006068FB"/>
    <w:rsid w:val="006074E8"/>
    <w:rsid w:val="0061068F"/>
    <w:rsid w:val="00614CAB"/>
    <w:rsid w:val="00630336"/>
    <w:rsid w:val="006334C5"/>
    <w:rsid w:val="0063534D"/>
    <w:rsid w:val="00644840"/>
    <w:rsid w:val="00654298"/>
    <w:rsid w:val="00661A25"/>
    <w:rsid w:val="00675311"/>
    <w:rsid w:val="00676BC5"/>
    <w:rsid w:val="0068003A"/>
    <w:rsid w:val="0068078C"/>
    <w:rsid w:val="00687AC7"/>
    <w:rsid w:val="00692902"/>
    <w:rsid w:val="00697C18"/>
    <w:rsid w:val="006A1099"/>
    <w:rsid w:val="006A2E73"/>
    <w:rsid w:val="006B0FC7"/>
    <w:rsid w:val="006B3C5B"/>
    <w:rsid w:val="006C1FC7"/>
    <w:rsid w:val="006C7CB3"/>
    <w:rsid w:val="006D2EB6"/>
    <w:rsid w:val="006E5F92"/>
    <w:rsid w:val="00712E93"/>
    <w:rsid w:val="007279CB"/>
    <w:rsid w:val="007344CB"/>
    <w:rsid w:val="0074070A"/>
    <w:rsid w:val="0074150A"/>
    <w:rsid w:val="00743438"/>
    <w:rsid w:val="007474A6"/>
    <w:rsid w:val="007579D8"/>
    <w:rsid w:val="007675A2"/>
    <w:rsid w:val="00776119"/>
    <w:rsid w:val="00786779"/>
    <w:rsid w:val="007A48B9"/>
    <w:rsid w:val="007A6C54"/>
    <w:rsid w:val="007B1D9C"/>
    <w:rsid w:val="007B7E87"/>
    <w:rsid w:val="007C170F"/>
    <w:rsid w:val="007C6A22"/>
    <w:rsid w:val="007D15EE"/>
    <w:rsid w:val="007D23BC"/>
    <w:rsid w:val="007D6CBB"/>
    <w:rsid w:val="007E0512"/>
    <w:rsid w:val="007E5D5F"/>
    <w:rsid w:val="008409BB"/>
    <w:rsid w:val="00850337"/>
    <w:rsid w:val="00860383"/>
    <w:rsid w:val="00861AC8"/>
    <w:rsid w:val="00864176"/>
    <w:rsid w:val="00865ED0"/>
    <w:rsid w:val="0088072B"/>
    <w:rsid w:val="00887A71"/>
    <w:rsid w:val="00891614"/>
    <w:rsid w:val="008A0B5A"/>
    <w:rsid w:val="008C5563"/>
    <w:rsid w:val="008C7D97"/>
    <w:rsid w:val="008F10A7"/>
    <w:rsid w:val="008F30F2"/>
    <w:rsid w:val="008F371D"/>
    <w:rsid w:val="00914194"/>
    <w:rsid w:val="00916F7B"/>
    <w:rsid w:val="009173BC"/>
    <w:rsid w:val="00923012"/>
    <w:rsid w:val="00946476"/>
    <w:rsid w:val="00947FBF"/>
    <w:rsid w:val="00952160"/>
    <w:rsid w:val="0095322A"/>
    <w:rsid w:val="00963505"/>
    <w:rsid w:val="0096591A"/>
    <w:rsid w:val="00976F61"/>
    <w:rsid w:val="00982A11"/>
    <w:rsid w:val="009C4874"/>
    <w:rsid w:val="009C6C23"/>
    <w:rsid w:val="009D4CA5"/>
    <w:rsid w:val="009E29E2"/>
    <w:rsid w:val="009E6511"/>
    <w:rsid w:val="009E7BB8"/>
    <w:rsid w:val="009F0380"/>
    <w:rsid w:val="009F267F"/>
    <w:rsid w:val="009F73CB"/>
    <w:rsid w:val="00A0132C"/>
    <w:rsid w:val="00A038EC"/>
    <w:rsid w:val="00A12A4A"/>
    <w:rsid w:val="00A13342"/>
    <w:rsid w:val="00A202E7"/>
    <w:rsid w:val="00A259FD"/>
    <w:rsid w:val="00A44D7B"/>
    <w:rsid w:val="00A50BAF"/>
    <w:rsid w:val="00A55F93"/>
    <w:rsid w:val="00A64112"/>
    <w:rsid w:val="00A70157"/>
    <w:rsid w:val="00A84D59"/>
    <w:rsid w:val="00A850C1"/>
    <w:rsid w:val="00AC5152"/>
    <w:rsid w:val="00AD51D6"/>
    <w:rsid w:val="00AF7D07"/>
    <w:rsid w:val="00B120C6"/>
    <w:rsid w:val="00B1627F"/>
    <w:rsid w:val="00B3252C"/>
    <w:rsid w:val="00B32692"/>
    <w:rsid w:val="00B37A2C"/>
    <w:rsid w:val="00B468E0"/>
    <w:rsid w:val="00B47282"/>
    <w:rsid w:val="00B5154F"/>
    <w:rsid w:val="00B5595A"/>
    <w:rsid w:val="00B57FDE"/>
    <w:rsid w:val="00B62B79"/>
    <w:rsid w:val="00B804BB"/>
    <w:rsid w:val="00B95047"/>
    <w:rsid w:val="00B96137"/>
    <w:rsid w:val="00BA5B23"/>
    <w:rsid w:val="00BC5F8F"/>
    <w:rsid w:val="00BD2A93"/>
    <w:rsid w:val="00BD4EE3"/>
    <w:rsid w:val="00BD584C"/>
    <w:rsid w:val="00BD6F29"/>
    <w:rsid w:val="00BE7DD6"/>
    <w:rsid w:val="00BF0273"/>
    <w:rsid w:val="00BF1B5D"/>
    <w:rsid w:val="00BF4726"/>
    <w:rsid w:val="00C00E7F"/>
    <w:rsid w:val="00C07386"/>
    <w:rsid w:val="00C14C3E"/>
    <w:rsid w:val="00C2080D"/>
    <w:rsid w:val="00C23B99"/>
    <w:rsid w:val="00C37413"/>
    <w:rsid w:val="00C57D75"/>
    <w:rsid w:val="00C64998"/>
    <w:rsid w:val="00C66EE9"/>
    <w:rsid w:val="00C708B4"/>
    <w:rsid w:val="00C723C0"/>
    <w:rsid w:val="00CA0C75"/>
    <w:rsid w:val="00CA75E2"/>
    <w:rsid w:val="00CC1918"/>
    <w:rsid w:val="00CC3282"/>
    <w:rsid w:val="00CD69D1"/>
    <w:rsid w:val="00CD71B0"/>
    <w:rsid w:val="00CE038D"/>
    <w:rsid w:val="00CF0290"/>
    <w:rsid w:val="00D07C0F"/>
    <w:rsid w:val="00D106AA"/>
    <w:rsid w:val="00D1705C"/>
    <w:rsid w:val="00D17951"/>
    <w:rsid w:val="00D22066"/>
    <w:rsid w:val="00D3565F"/>
    <w:rsid w:val="00D36D72"/>
    <w:rsid w:val="00D37A8C"/>
    <w:rsid w:val="00D44581"/>
    <w:rsid w:val="00D44FE4"/>
    <w:rsid w:val="00D46F61"/>
    <w:rsid w:val="00D47DBB"/>
    <w:rsid w:val="00D511B1"/>
    <w:rsid w:val="00D53FF7"/>
    <w:rsid w:val="00D721DC"/>
    <w:rsid w:val="00D77DB6"/>
    <w:rsid w:val="00D86C4E"/>
    <w:rsid w:val="00D90BA0"/>
    <w:rsid w:val="00D91C26"/>
    <w:rsid w:val="00D97869"/>
    <w:rsid w:val="00DA3B4F"/>
    <w:rsid w:val="00DB02C8"/>
    <w:rsid w:val="00DD73A4"/>
    <w:rsid w:val="00DE7F2C"/>
    <w:rsid w:val="00DF0C61"/>
    <w:rsid w:val="00DF6836"/>
    <w:rsid w:val="00DF7EE5"/>
    <w:rsid w:val="00E032EA"/>
    <w:rsid w:val="00E04427"/>
    <w:rsid w:val="00E06BE9"/>
    <w:rsid w:val="00E130AC"/>
    <w:rsid w:val="00E215EC"/>
    <w:rsid w:val="00E24DEB"/>
    <w:rsid w:val="00E33B86"/>
    <w:rsid w:val="00E3694A"/>
    <w:rsid w:val="00E43144"/>
    <w:rsid w:val="00E43D37"/>
    <w:rsid w:val="00E46200"/>
    <w:rsid w:val="00E6003D"/>
    <w:rsid w:val="00E60B58"/>
    <w:rsid w:val="00E675E1"/>
    <w:rsid w:val="00E901EC"/>
    <w:rsid w:val="00E944DE"/>
    <w:rsid w:val="00EA363C"/>
    <w:rsid w:val="00EA3A03"/>
    <w:rsid w:val="00EB115B"/>
    <w:rsid w:val="00ED1471"/>
    <w:rsid w:val="00ED4A00"/>
    <w:rsid w:val="00ED6A55"/>
    <w:rsid w:val="00EE033C"/>
    <w:rsid w:val="00EE741A"/>
    <w:rsid w:val="00EF08A5"/>
    <w:rsid w:val="00F003F7"/>
    <w:rsid w:val="00F030BD"/>
    <w:rsid w:val="00F037D0"/>
    <w:rsid w:val="00F23B69"/>
    <w:rsid w:val="00F30E6D"/>
    <w:rsid w:val="00F314C6"/>
    <w:rsid w:val="00F34B38"/>
    <w:rsid w:val="00F46664"/>
    <w:rsid w:val="00F72890"/>
    <w:rsid w:val="00F7579B"/>
    <w:rsid w:val="00F75ECE"/>
    <w:rsid w:val="00F761D3"/>
    <w:rsid w:val="00F84C77"/>
    <w:rsid w:val="00F8762C"/>
    <w:rsid w:val="00F93E14"/>
    <w:rsid w:val="00FB54EC"/>
    <w:rsid w:val="00FB7743"/>
    <w:rsid w:val="00FC63F5"/>
    <w:rsid w:val="00FD43B8"/>
    <w:rsid w:val="00FD56D3"/>
    <w:rsid w:val="00FD6480"/>
    <w:rsid w:val="00FE0D4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D6"/>
    <w:pPr>
      <w:ind w:left="720"/>
      <w:contextualSpacing/>
    </w:pPr>
  </w:style>
  <w:style w:type="character" w:styleId="Hyperlink">
    <w:name w:val="Hyperlink"/>
    <w:basedOn w:val="DefaultParagraphFont"/>
    <w:semiHidden/>
    <w:rsid w:val="00BD6F29"/>
    <w:rPr>
      <w:color w:val="0000FF"/>
      <w:u w:val="single"/>
    </w:rPr>
  </w:style>
  <w:style w:type="paragraph" w:styleId="NoSpacing">
    <w:name w:val="No Spacing"/>
    <w:uiPriority w:val="1"/>
    <w:qFormat/>
    <w:rsid w:val="00F466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6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664"/>
  </w:style>
  <w:style w:type="paragraph" w:styleId="Footer">
    <w:name w:val="footer"/>
    <w:basedOn w:val="Normal"/>
    <w:link w:val="FooterChar"/>
    <w:uiPriority w:val="99"/>
    <w:unhideWhenUsed/>
    <w:rsid w:val="00F46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64"/>
  </w:style>
  <w:style w:type="paragraph" w:styleId="BalloonText">
    <w:name w:val="Balloon Text"/>
    <w:basedOn w:val="Normal"/>
    <w:link w:val="BalloonTextChar"/>
    <w:uiPriority w:val="99"/>
    <w:semiHidden/>
    <w:unhideWhenUsed/>
    <w:rsid w:val="00F4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deeep.org/wp-content/uploads/2014/12/header-logo3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21</cp:revision>
  <dcterms:created xsi:type="dcterms:W3CDTF">2015-03-30T09:33:00Z</dcterms:created>
  <dcterms:modified xsi:type="dcterms:W3CDTF">2015-03-30T15:58:00Z</dcterms:modified>
</cp:coreProperties>
</file>